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ECF" w:rsidRDefault="00EB7ECF" w:rsidP="00EB7ECF">
      <w:pPr>
        <w:spacing w:after="0" w:line="240" w:lineRule="auto"/>
        <w:rPr>
          <w:rFonts w:ascii="Times New Roman" w:hAnsi="Times New Roman" w:cs="Times New Roman"/>
          <w:b/>
          <w:sz w:val="24"/>
          <w:szCs w:val="24"/>
          <w:lang w:val="en-US"/>
        </w:rPr>
      </w:pPr>
    </w:p>
    <w:p w:rsidR="00721249" w:rsidRPr="00721249" w:rsidRDefault="00721249" w:rsidP="00721249">
      <w:pPr>
        <w:spacing w:after="0" w:line="240" w:lineRule="auto"/>
        <w:jc w:val="center"/>
        <w:rPr>
          <w:rFonts w:ascii="Times New Roman" w:hAnsi="Times New Roman" w:cs="Times New Roman"/>
          <w:b/>
          <w:sz w:val="24"/>
          <w:szCs w:val="24"/>
          <w:lang w:val="ru-RU"/>
        </w:rPr>
      </w:pPr>
      <w:r w:rsidRPr="00721249">
        <w:rPr>
          <w:rFonts w:ascii="Times New Roman" w:hAnsi="Times New Roman" w:cs="Times New Roman"/>
          <w:b/>
          <w:sz w:val="24"/>
          <w:szCs w:val="24"/>
          <w:lang w:val="ru-RU"/>
        </w:rPr>
        <w:t>ПОРЯДОК</w:t>
      </w:r>
    </w:p>
    <w:p w:rsidR="00721249" w:rsidRPr="00721249" w:rsidRDefault="00721249" w:rsidP="00721249">
      <w:pPr>
        <w:spacing w:after="0" w:line="240" w:lineRule="auto"/>
        <w:jc w:val="center"/>
        <w:rPr>
          <w:rFonts w:ascii="Times New Roman" w:hAnsi="Times New Roman" w:cs="Times New Roman"/>
          <w:b/>
          <w:sz w:val="24"/>
          <w:szCs w:val="24"/>
        </w:rPr>
      </w:pPr>
      <w:r w:rsidRPr="00721249">
        <w:rPr>
          <w:rFonts w:ascii="Times New Roman" w:hAnsi="Times New Roman" w:cs="Times New Roman"/>
          <w:b/>
          <w:sz w:val="24"/>
          <w:szCs w:val="24"/>
          <w:lang w:val="ru-RU"/>
        </w:rPr>
        <w:t xml:space="preserve">ВЗАЄМОДІЇ </w:t>
      </w:r>
      <w:proofErr w:type="gramStart"/>
      <w:r w:rsidRPr="00721249">
        <w:rPr>
          <w:rFonts w:ascii="Times New Roman" w:hAnsi="Times New Roman" w:cs="Times New Roman"/>
          <w:b/>
          <w:sz w:val="24"/>
          <w:szCs w:val="24"/>
          <w:lang w:val="ru-RU"/>
        </w:rPr>
        <w:t>З</w:t>
      </w:r>
      <w:proofErr w:type="gramEnd"/>
      <w:r w:rsidRPr="00721249">
        <w:rPr>
          <w:rFonts w:ascii="Times New Roman" w:hAnsi="Times New Roman" w:cs="Times New Roman"/>
          <w:b/>
          <w:sz w:val="24"/>
          <w:szCs w:val="24"/>
          <w:lang w:val="ru-RU"/>
        </w:rPr>
        <w:t>І СПОЖИВАЧ</w:t>
      </w:r>
      <w:r>
        <w:rPr>
          <w:rFonts w:ascii="Times New Roman" w:hAnsi="Times New Roman" w:cs="Times New Roman"/>
          <w:b/>
          <w:sz w:val="24"/>
          <w:szCs w:val="24"/>
          <w:lang w:val="ru-RU"/>
        </w:rPr>
        <w:t>АМИ ФІНАНСОВИХ ПОСЛУГ</w:t>
      </w:r>
      <w:r w:rsidRPr="00721249">
        <w:rPr>
          <w:rFonts w:ascii="Times New Roman" w:hAnsi="Times New Roman" w:cs="Times New Roman"/>
          <w:b/>
          <w:sz w:val="24"/>
          <w:szCs w:val="24"/>
          <w:lang w:val="ru-RU"/>
        </w:rPr>
        <w:t xml:space="preserve"> ТА</w:t>
      </w:r>
    </w:p>
    <w:p w:rsidR="00721249" w:rsidRPr="00721249" w:rsidRDefault="00721249" w:rsidP="00721249">
      <w:pPr>
        <w:spacing w:after="0" w:line="240" w:lineRule="auto"/>
        <w:jc w:val="center"/>
        <w:rPr>
          <w:rFonts w:ascii="Times New Roman" w:hAnsi="Times New Roman" w:cs="Times New Roman"/>
          <w:b/>
          <w:sz w:val="24"/>
          <w:szCs w:val="24"/>
          <w:lang w:val="ru-RU"/>
        </w:rPr>
      </w:pPr>
      <w:r w:rsidRPr="00721249">
        <w:rPr>
          <w:rFonts w:ascii="Times New Roman" w:hAnsi="Times New Roman" w:cs="Times New Roman"/>
          <w:b/>
          <w:sz w:val="24"/>
          <w:szCs w:val="24"/>
          <w:lang w:val="ru-RU"/>
        </w:rPr>
        <w:t>РОЗГЛЯДУ ЗВЕРНЕНЬ СПОЖИВАЧІВ ФІНАНСОВИХ ПОСЛУГ</w:t>
      </w:r>
    </w:p>
    <w:p w:rsidR="00721249" w:rsidRDefault="00721249" w:rsidP="00721249">
      <w:pPr>
        <w:spacing w:after="0" w:line="240" w:lineRule="auto"/>
        <w:jc w:val="center"/>
        <w:rPr>
          <w:rFonts w:ascii="Times New Roman" w:hAnsi="Times New Roman" w:cs="Times New Roman"/>
          <w:b/>
          <w:sz w:val="24"/>
          <w:szCs w:val="24"/>
          <w:lang w:val="ru-RU"/>
        </w:rPr>
      </w:pPr>
      <w:r w:rsidRPr="00721249">
        <w:rPr>
          <w:rFonts w:ascii="Times New Roman" w:hAnsi="Times New Roman" w:cs="Times New Roman"/>
          <w:b/>
          <w:sz w:val="24"/>
          <w:szCs w:val="24"/>
          <w:lang w:val="ru-RU"/>
        </w:rPr>
        <w:t xml:space="preserve">ТОВАРИСТВА </w:t>
      </w:r>
      <w:proofErr w:type="gramStart"/>
      <w:r w:rsidRPr="00721249">
        <w:rPr>
          <w:rFonts w:ascii="Times New Roman" w:hAnsi="Times New Roman" w:cs="Times New Roman"/>
          <w:b/>
          <w:sz w:val="24"/>
          <w:szCs w:val="24"/>
          <w:lang w:val="ru-RU"/>
        </w:rPr>
        <w:t>З</w:t>
      </w:r>
      <w:proofErr w:type="gramEnd"/>
      <w:r w:rsidRPr="00721249">
        <w:rPr>
          <w:rFonts w:ascii="Times New Roman" w:hAnsi="Times New Roman" w:cs="Times New Roman"/>
          <w:b/>
          <w:sz w:val="24"/>
          <w:szCs w:val="24"/>
          <w:lang w:val="ru-RU"/>
        </w:rPr>
        <w:t xml:space="preserve"> ОБМЕЖЕ</w:t>
      </w:r>
      <w:r>
        <w:rPr>
          <w:rFonts w:ascii="Times New Roman" w:hAnsi="Times New Roman" w:cs="Times New Roman"/>
          <w:b/>
          <w:sz w:val="24"/>
          <w:szCs w:val="24"/>
          <w:lang w:val="ru-RU"/>
        </w:rPr>
        <w:t>НОЮ ВІДПОВІДАЛЬНІСТЮ</w:t>
      </w:r>
    </w:p>
    <w:p w:rsidR="00721249" w:rsidRPr="00721249" w:rsidRDefault="00721249" w:rsidP="00721249">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«ЛІЗИНГОВА КОМПАНІЯ «УНІВЕРСАЛЬНА»</w:t>
      </w:r>
    </w:p>
    <w:p w:rsidR="00721249" w:rsidRPr="00721249" w:rsidRDefault="00721249" w:rsidP="00EB7ECF">
      <w:pPr>
        <w:spacing w:after="0" w:line="240" w:lineRule="auto"/>
        <w:rPr>
          <w:rFonts w:ascii="Times New Roman" w:hAnsi="Times New Roman" w:cs="Times New Roman"/>
          <w:b/>
          <w:sz w:val="24"/>
          <w:szCs w:val="24"/>
          <w:lang w:val="ru-RU"/>
        </w:rPr>
      </w:pPr>
    </w:p>
    <w:p w:rsidR="00EB7ECF" w:rsidRPr="007647B5" w:rsidRDefault="007647B5" w:rsidP="00F0704B">
      <w:pPr>
        <w:spacing w:after="0" w:line="240" w:lineRule="auto"/>
        <w:jc w:val="center"/>
        <w:rPr>
          <w:rFonts w:ascii="Times New Roman" w:hAnsi="Times New Roman" w:cs="Times New Roman"/>
          <w:b/>
          <w:sz w:val="24"/>
          <w:szCs w:val="24"/>
        </w:rPr>
      </w:pPr>
      <w:r w:rsidRPr="007647B5">
        <w:rPr>
          <w:rFonts w:ascii="Times New Roman" w:hAnsi="Times New Roman" w:cs="Times New Roman"/>
          <w:b/>
          <w:sz w:val="24"/>
          <w:szCs w:val="24"/>
          <w:lang w:val="ru-RU"/>
        </w:rPr>
        <w:t xml:space="preserve">1. </w:t>
      </w:r>
      <w:r w:rsidR="00EB7ECF" w:rsidRPr="007647B5">
        <w:rPr>
          <w:rFonts w:ascii="Times New Roman" w:hAnsi="Times New Roman" w:cs="Times New Roman"/>
          <w:b/>
          <w:sz w:val="24"/>
          <w:szCs w:val="24"/>
        </w:rPr>
        <w:t>Організація розгляду звернень Клієнтів Товариства (фізичних осіб), і надання відповідей на них</w:t>
      </w:r>
    </w:p>
    <w:p w:rsidR="00C751D2" w:rsidRPr="00C751D2" w:rsidRDefault="00C751D2" w:rsidP="00C751D2">
      <w:pPr>
        <w:pStyle w:val="rvps2"/>
        <w:shd w:val="clear" w:color="auto" w:fill="FFFFFF"/>
        <w:spacing w:before="0" w:beforeAutospacing="0" w:after="0" w:afterAutospacing="0"/>
        <w:ind w:firstLine="708"/>
        <w:jc w:val="both"/>
        <w:rPr>
          <w:color w:val="000000"/>
        </w:rPr>
      </w:pPr>
      <w:r w:rsidRPr="00C751D2">
        <w:rPr>
          <w:color w:val="000000"/>
        </w:rPr>
        <w:t>Клієнт Товариства має право подати (надіслати) до Товариства звернення, що стосується діяльності Товариства.</w:t>
      </w:r>
    </w:p>
    <w:p w:rsidR="00C751D2" w:rsidRPr="00C751D2" w:rsidRDefault="00C751D2" w:rsidP="00C751D2">
      <w:pPr>
        <w:pStyle w:val="rvps2"/>
        <w:shd w:val="clear" w:color="auto" w:fill="FFFFFF"/>
        <w:spacing w:before="0" w:beforeAutospacing="0" w:after="0" w:afterAutospacing="0"/>
        <w:ind w:firstLine="708"/>
        <w:jc w:val="both"/>
        <w:rPr>
          <w:color w:val="000000"/>
        </w:rPr>
      </w:pPr>
      <w:r w:rsidRPr="00C751D2">
        <w:rPr>
          <w:color w:val="000000"/>
        </w:rPr>
        <w:t>Товариство приймає та розглядає звернення Клієнта Товариства, оформлення якого відповідає вимогам </w:t>
      </w:r>
      <w:hyperlink r:id="rId5" w:tgtFrame="_blank" w:history="1">
        <w:r w:rsidRPr="00C751D2">
          <w:rPr>
            <w:color w:val="000000"/>
          </w:rPr>
          <w:t>чинного</w:t>
        </w:r>
      </w:hyperlink>
      <w:r w:rsidRPr="00C751D2">
        <w:rPr>
          <w:color w:val="000000"/>
        </w:rPr>
        <w:t xml:space="preserve"> законодавства України.</w:t>
      </w:r>
    </w:p>
    <w:p w:rsidR="00C751D2" w:rsidRPr="00C751D2" w:rsidRDefault="00C751D2" w:rsidP="00C751D2">
      <w:pPr>
        <w:pStyle w:val="rvps2"/>
        <w:shd w:val="clear" w:color="auto" w:fill="FFFFFF"/>
        <w:spacing w:before="0" w:beforeAutospacing="0" w:after="0" w:afterAutospacing="0"/>
        <w:ind w:firstLine="708"/>
        <w:jc w:val="both"/>
        <w:rPr>
          <w:color w:val="000000"/>
        </w:rPr>
      </w:pPr>
      <w:r w:rsidRPr="00C751D2">
        <w:rPr>
          <w:color w:val="000000"/>
        </w:rPr>
        <w:t>Звернення може бути подано особисто Клієнтом Товариства або через уповноважену на це іншу особу в місці надання послуг Клієнтам.</w:t>
      </w:r>
    </w:p>
    <w:p w:rsidR="00C751D2" w:rsidRPr="00C751D2" w:rsidRDefault="00C751D2" w:rsidP="00C751D2">
      <w:pPr>
        <w:pStyle w:val="rvps2"/>
        <w:shd w:val="clear" w:color="auto" w:fill="FFFFFF"/>
        <w:spacing w:before="0" w:beforeAutospacing="0" w:after="0" w:afterAutospacing="0"/>
        <w:ind w:firstLine="708"/>
        <w:jc w:val="both"/>
        <w:rPr>
          <w:color w:val="000000"/>
        </w:rPr>
      </w:pPr>
      <w:r w:rsidRPr="00C751D2">
        <w:rPr>
          <w:color w:val="000000"/>
        </w:rPr>
        <w:t>Звернення подається в усній або письмовій формах.</w:t>
      </w:r>
    </w:p>
    <w:p w:rsidR="00C751D2" w:rsidRPr="00C751D2" w:rsidRDefault="00C751D2" w:rsidP="00C751D2">
      <w:pPr>
        <w:pStyle w:val="rvps2"/>
        <w:shd w:val="clear" w:color="auto" w:fill="FFFFFF"/>
        <w:spacing w:before="0" w:beforeAutospacing="0" w:after="0" w:afterAutospacing="0"/>
        <w:ind w:firstLine="708"/>
        <w:jc w:val="both"/>
        <w:rPr>
          <w:color w:val="000000"/>
        </w:rPr>
      </w:pPr>
      <w:r w:rsidRPr="00C751D2">
        <w:rPr>
          <w:color w:val="000000"/>
        </w:rPr>
        <w:t>Усне звернення викладається Клієнтом Товариства під час особистого прийому або надходить на номер телефону Товариства 8 (032) 298-97-57.</w:t>
      </w:r>
    </w:p>
    <w:p w:rsidR="00C751D2" w:rsidRPr="00C751D2" w:rsidRDefault="00C751D2" w:rsidP="00C751D2">
      <w:pPr>
        <w:pStyle w:val="rvps2"/>
        <w:shd w:val="clear" w:color="auto" w:fill="FFFFFF"/>
        <w:spacing w:before="0" w:beforeAutospacing="0" w:after="0" w:afterAutospacing="0"/>
        <w:ind w:firstLine="705"/>
        <w:jc w:val="both"/>
        <w:rPr>
          <w:color w:val="000000"/>
        </w:rPr>
      </w:pPr>
      <w:r w:rsidRPr="00C751D2">
        <w:rPr>
          <w:color w:val="000000"/>
        </w:rPr>
        <w:t>В усному зверненні Клієнт Товариства зазначає:</w:t>
      </w:r>
    </w:p>
    <w:p w:rsidR="00C751D2" w:rsidRPr="00C751D2" w:rsidRDefault="00C751D2" w:rsidP="00C751D2">
      <w:pPr>
        <w:pStyle w:val="rvps2"/>
        <w:numPr>
          <w:ilvl w:val="0"/>
          <w:numId w:val="1"/>
        </w:numPr>
        <w:shd w:val="clear" w:color="auto" w:fill="FFFFFF"/>
        <w:spacing w:before="0" w:beforeAutospacing="0" w:after="0" w:afterAutospacing="0"/>
        <w:jc w:val="both"/>
        <w:rPr>
          <w:color w:val="000000"/>
        </w:rPr>
      </w:pPr>
      <w:r w:rsidRPr="00C751D2">
        <w:rPr>
          <w:color w:val="000000"/>
        </w:rPr>
        <w:t>своє прізвище, ім’я, по-батькові;</w:t>
      </w:r>
    </w:p>
    <w:p w:rsidR="00C751D2" w:rsidRPr="00C751D2" w:rsidRDefault="00C751D2" w:rsidP="00C751D2">
      <w:pPr>
        <w:pStyle w:val="rvps2"/>
        <w:numPr>
          <w:ilvl w:val="0"/>
          <w:numId w:val="1"/>
        </w:numPr>
        <w:shd w:val="clear" w:color="auto" w:fill="FFFFFF"/>
        <w:spacing w:before="0" w:beforeAutospacing="0" w:after="0" w:afterAutospacing="0"/>
        <w:jc w:val="both"/>
        <w:rPr>
          <w:color w:val="000000"/>
        </w:rPr>
      </w:pPr>
      <w:r w:rsidRPr="00C751D2">
        <w:rPr>
          <w:color w:val="000000"/>
        </w:rPr>
        <w:t>дату народження, місце проживання (повну поштову адресу, на яку надсилається відповідь);</w:t>
      </w:r>
    </w:p>
    <w:p w:rsidR="00C751D2" w:rsidRPr="00C751D2" w:rsidRDefault="00C751D2" w:rsidP="00C751D2">
      <w:pPr>
        <w:pStyle w:val="rvps2"/>
        <w:numPr>
          <w:ilvl w:val="0"/>
          <w:numId w:val="1"/>
        </w:numPr>
        <w:shd w:val="clear" w:color="auto" w:fill="FFFFFF"/>
        <w:spacing w:before="0" w:beforeAutospacing="0" w:after="0" w:afterAutospacing="0"/>
        <w:jc w:val="both"/>
        <w:rPr>
          <w:color w:val="000000"/>
        </w:rPr>
      </w:pPr>
      <w:r w:rsidRPr="00C751D2">
        <w:rPr>
          <w:color w:val="000000"/>
        </w:rPr>
        <w:t>контактний номер телефону;</w:t>
      </w:r>
    </w:p>
    <w:p w:rsidR="00C751D2" w:rsidRPr="00C751D2" w:rsidRDefault="00C751D2" w:rsidP="00C751D2">
      <w:pPr>
        <w:pStyle w:val="rvps2"/>
        <w:numPr>
          <w:ilvl w:val="0"/>
          <w:numId w:val="1"/>
        </w:numPr>
        <w:shd w:val="clear" w:color="auto" w:fill="FFFFFF"/>
        <w:spacing w:before="0" w:beforeAutospacing="0" w:after="0" w:afterAutospacing="0"/>
        <w:jc w:val="both"/>
        <w:rPr>
          <w:color w:val="000000"/>
        </w:rPr>
      </w:pPr>
      <w:r w:rsidRPr="00C751D2">
        <w:rPr>
          <w:color w:val="000000"/>
        </w:rPr>
        <w:t>електронну поштову адресу (при бажанні отримати відповідь на електронну адресу);</w:t>
      </w:r>
    </w:p>
    <w:p w:rsidR="00C751D2" w:rsidRPr="00C751D2" w:rsidRDefault="00C751D2" w:rsidP="00C751D2">
      <w:pPr>
        <w:pStyle w:val="rvps2"/>
        <w:numPr>
          <w:ilvl w:val="0"/>
          <w:numId w:val="1"/>
        </w:numPr>
        <w:shd w:val="clear" w:color="auto" w:fill="FFFFFF"/>
        <w:spacing w:before="0" w:beforeAutospacing="0" w:after="0" w:afterAutospacing="0"/>
        <w:jc w:val="both"/>
        <w:rPr>
          <w:color w:val="000000"/>
        </w:rPr>
      </w:pPr>
      <w:r w:rsidRPr="00C751D2">
        <w:rPr>
          <w:color w:val="000000"/>
        </w:rPr>
        <w:t>суть порушеного питання.</w:t>
      </w:r>
    </w:p>
    <w:p w:rsidR="00C751D2" w:rsidRPr="00C751D2" w:rsidRDefault="00C751D2" w:rsidP="00C751D2">
      <w:pPr>
        <w:pStyle w:val="rvps2"/>
        <w:shd w:val="clear" w:color="auto" w:fill="FFFFFF"/>
        <w:spacing w:before="0" w:beforeAutospacing="0" w:after="0" w:afterAutospacing="0"/>
        <w:ind w:firstLine="705"/>
        <w:jc w:val="both"/>
        <w:rPr>
          <w:color w:val="000000"/>
        </w:rPr>
      </w:pPr>
      <w:r w:rsidRPr="00C751D2">
        <w:rPr>
          <w:color w:val="000000"/>
        </w:rPr>
        <w:t>Письмове звернення в паперовій формі друкується або пишеться від руки розбірливо, підписується із зазначенням дати.</w:t>
      </w:r>
    </w:p>
    <w:p w:rsidR="00C751D2" w:rsidRPr="00C751D2" w:rsidRDefault="00C751D2" w:rsidP="00C751D2">
      <w:pPr>
        <w:pStyle w:val="rvps2"/>
        <w:shd w:val="clear" w:color="auto" w:fill="FFFFFF"/>
        <w:spacing w:before="0" w:beforeAutospacing="0" w:after="0" w:afterAutospacing="0"/>
        <w:ind w:firstLine="705"/>
        <w:jc w:val="both"/>
        <w:rPr>
          <w:color w:val="000000"/>
        </w:rPr>
      </w:pPr>
      <w:r w:rsidRPr="00C751D2">
        <w:rPr>
          <w:color w:val="000000"/>
        </w:rPr>
        <w:t>В письмовому зверненні Клієнт Товариства зазначає інформацію, передбачену бланком звернення Клієнта до Товариства.</w:t>
      </w:r>
    </w:p>
    <w:p w:rsidR="00C751D2" w:rsidRPr="00C751D2" w:rsidRDefault="00C751D2" w:rsidP="00C751D2">
      <w:pPr>
        <w:shd w:val="clear" w:color="auto" w:fill="FFFFFF"/>
        <w:spacing w:after="0" w:line="240" w:lineRule="auto"/>
        <w:ind w:firstLine="705"/>
        <w:jc w:val="both"/>
        <w:rPr>
          <w:rFonts w:ascii="Times New Roman" w:eastAsia="Times New Roman" w:hAnsi="Times New Roman" w:cs="Times New Roman"/>
          <w:color w:val="000000"/>
          <w:sz w:val="24"/>
          <w:szCs w:val="24"/>
        </w:rPr>
      </w:pPr>
      <w:r w:rsidRPr="00C751D2">
        <w:rPr>
          <w:rFonts w:ascii="Times New Roman" w:eastAsia="Times New Roman" w:hAnsi="Times New Roman" w:cs="Times New Roman"/>
          <w:color w:val="000000"/>
          <w:sz w:val="24"/>
          <w:szCs w:val="24"/>
        </w:rPr>
        <w:t>Бланк електронного звернення Клієнта Т</w:t>
      </w:r>
      <w:r w:rsidR="00514882">
        <w:rPr>
          <w:rFonts w:ascii="Times New Roman" w:eastAsia="Times New Roman" w:hAnsi="Times New Roman" w:cs="Times New Roman"/>
          <w:color w:val="000000"/>
          <w:sz w:val="24"/>
          <w:szCs w:val="24"/>
        </w:rPr>
        <w:t>овариства, який надсилається на</w:t>
      </w:r>
      <w:r w:rsidR="00514882" w:rsidRPr="00514882">
        <w:rPr>
          <w:rFonts w:ascii="Times New Roman" w:eastAsia="Times New Roman" w:hAnsi="Times New Roman" w:cs="Times New Roman"/>
          <w:color w:val="000000"/>
          <w:sz w:val="24"/>
          <w:szCs w:val="24"/>
          <w:lang w:val="ru-RU"/>
        </w:rPr>
        <w:t xml:space="preserve"> </w:t>
      </w:r>
      <w:r w:rsidR="00514882">
        <w:rPr>
          <w:rFonts w:ascii="Times New Roman" w:eastAsia="Times New Roman" w:hAnsi="Times New Roman" w:cs="Times New Roman"/>
          <w:color w:val="000000"/>
          <w:sz w:val="24"/>
          <w:szCs w:val="24"/>
        </w:rPr>
        <w:t>електронну пошту</w:t>
      </w:r>
      <w:r w:rsidR="00514882" w:rsidRPr="00514882">
        <w:rPr>
          <w:rFonts w:ascii="Times New Roman" w:eastAsia="Times New Roman" w:hAnsi="Times New Roman" w:cs="Times New Roman"/>
          <w:color w:val="000000"/>
          <w:sz w:val="24"/>
          <w:szCs w:val="24"/>
          <w:lang w:val="ru-RU"/>
        </w:rPr>
        <w:t xml:space="preserve"> </w:t>
      </w:r>
      <w:r w:rsidR="00872FCB" w:rsidRPr="00514882">
        <w:rPr>
          <w:rFonts w:ascii="Times New Roman" w:eastAsia="Times New Roman" w:hAnsi="Times New Roman" w:cs="Times New Roman"/>
          <w:color w:val="000000"/>
          <w:sz w:val="24"/>
          <w:szCs w:val="24"/>
          <w:lang w:val="en-US"/>
        </w:rPr>
        <w:t>office</w:t>
      </w:r>
      <w:hyperlink r:id="rId6" w:history="1">
        <w:r w:rsidR="00872FCB" w:rsidRPr="00514882">
          <w:rPr>
            <w:rFonts w:ascii="Times New Roman" w:eastAsia="Times New Roman" w:hAnsi="Times New Roman" w:cs="Times New Roman"/>
            <w:color w:val="000000"/>
            <w:sz w:val="24"/>
            <w:szCs w:val="24"/>
          </w:rPr>
          <w:t>@</w:t>
        </w:r>
        <w:proofErr w:type="spellStart"/>
        <w:r w:rsidR="00872FCB" w:rsidRPr="00514882">
          <w:rPr>
            <w:rFonts w:ascii="Times New Roman" w:eastAsia="Times New Roman" w:hAnsi="Times New Roman" w:cs="Times New Roman"/>
            <w:color w:val="000000"/>
            <w:sz w:val="24"/>
            <w:szCs w:val="24"/>
          </w:rPr>
          <w:t>unilease.com.ua</w:t>
        </w:r>
        <w:proofErr w:type="spellEnd"/>
      </w:hyperlink>
      <w:r w:rsidR="00872FCB">
        <w:rPr>
          <w:rFonts w:ascii="Times New Roman" w:eastAsia="Times New Roman" w:hAnsi="Times New Roman" w:cs="Times New Roman"/>
          <w:color w:val="000000"/>
          <w:sz w:val="24"/>
          <w:szCs w:val="24"/>
        </w:rPr>
        <w:t xml:space="preserve"> </w:t>
      </w:r>
    </w:p>
    <w:p w:rsidR="00C751D2" w:rsidRPr="00C751D2" w:rsidRDefault="00C751D2" w:rsidP="00C751D2">
      <w:pPr>
        <w:shd w:val="clear" w:color="auto" w:fill="FFFFFF"/>
        <w:spacing w:after="0" w:line="240" w:lineRule="auto"/>
        <w:ind w:firstLine="705"/>
        <w:jc w:val="both"/>
        <w:rPr>
          <w:rFonts w:ascii="Times New Roman" w:eastAsia="Times New Roman" w:hAnsi="Times New Roman" w:cs="Times New Roman"/>
          <w:color w:val="000000"/>
          <w:sz w:val="24"/>
          <w:szCs w:val="24"/>
        </w:rPr>
      </w:pPr>
      <w:r w:rsidRPr="00C751D2">
        <w:rPr>
          <w:rFonts w:ascii="Times New Roman" w:eastAsia="Times New Roman" w:hAnsi="Times New Roman" w:cs="Times New Roman"/>
          <w:color w:val="000000"/>
          <w:sz w:val="24"/>
          <w:szCs w:val="24"/>
        </w:rPr>
        <w:t>Електронне звернення повинно містити електронну поштову а</w:t>
      </w:r>
      <w:r w:rsidR="009E6EC9">
        <w:rPr>
          <w:rFonts w:ascii="Times New Roman" w:eastAsia="Times New Roman" w:hAnsi="Times New Roman" w:cs="Times New Roman"/>
          <w:color w:val="000000"/>
          <w:sz w:val="24"/>
          <w:szCs w:val="24"/>
        </w:rPr>
        <w:t>дресу, на яку Клієнту Товариством</w:t>
      </w:r>
      <w:r w:rsidRPr="00C751D2">
        <w:rPr>
          <w:rFonts w:ascii="Times New Roman" w:eastAsia="Times New Roman" w:hAnsi="Times New Roman" w:cs="Times New Roman"/>
          <w:color w:val="000000"/>
          <w:sz w:val="24"/>
          <w:szCs w:val="24"/>
        </w:rPr>
        <w:t xml:space="preserve"> надсилається відповідь, відомості про інші засоби зв'язку з ним, спосіб відправлення відповіді (поштою або на електронну поштову адресу). </w:t>
      </w:r>
    </w:p>
    <w:p w:rsidR="00C751D2" w:rsidRPr="00C751D2" w:rsidRDefault="00C751D2" w:rsidP="00C751D2">
      <w:pPr>
        <w:shd w:val="clear" w:color="auto" w:fill="FFFFFF"/>
        <w:spacing w:after="0" w:line="240" w:lineRule="auto"/>
        <w:ind w:firstLine="705"/>
        <w:jc w:val="both"/>
        <w:rPr>
          <w:rFonts w:ascii="Times New Roman" w:eastAsia="Times New Roman" w:hAnsi="Times New Roman" w:cs="Times New Roman"/>
          <w:color w:val="000000"/>
          <w:sz w:val="24"/>
          <w:szCs w:val="24"/>
        </w:rPr>
      </w:pPr>
      <w:r w:rsidRPr="00C751D2">
        <w:rPr>
          <w:rFonts w:ascii="Times New Roman" w:eastAsia="Times New Roman" w:hAnsi="Times New Roman" w:cs="Times New Roman"/>
          <w:color w:val="000000"/>
          <w:sz w:val="24"/>
          <w:szCs w:val="24"/>
        </w:rPr>
        <w:t>Датою подання електронного звернення є дата надходження звернення на адресу корпоративної електронної пошти Товариства. Датою подання електронного звернення, яке надійшло на адресу корпоративної електронної пошти Товариства в неробочий день та час, є наступний робочий день після дня його надходження.</w:t>
      </w:r>
    </w:p>
    <w:p w:rsidR="00C751D2" w:rsidRPr="00C751D2" w:rsidRDefault="00C751D2" w:rsidP="00C751D2">
      <w:pPr>
        <w:shd w:val="clear" w:color="auto" w:fill="FFFFFF"/>
        <w:spacing w:after="0" w:line="240" w:lineRule="auto"/>
        <w:ind w:firstLine="705"/>
        <w:jc w:val="both"/>
        <w:rPr>
          <w:rFonts w:ascii="Times New Roman" w:eastAsia="Times New Roman" w:hAnsi="Times New Roman" w:cs="Times New Roman"/>
          <w:color w:val="000000"/>
          <w:sz w:val="24"/>
          <w:szCs w:val="24"/>
        </w:rPr>
      </w:pPr>
      <w:r w:rsidRPr="00C751D2">
        <w:rPr>
          <w:rFonts w:ascii="Times New Roman" w:eastAsia="Times New Roman" w:hAnsi="Times New Roman" w:cs="Times New Roman"/>
          <w:color w:val="000000"/>
          <w:sz w:val="24"/>
          <w:szCs w:val="24"/>
        </w:rPr>
        <w:t>У яких випадках Товариство не розглядає звернення (посилання за яким відкривається наступний текст</w:t>
      </w:r>
      <w:r w:rsidR="00EE2CAB">
        <w:rPr>
          <w:rFonts w:ascii="Times New Roman" w:eastAsia="Times New Roman" w:hAnsi="Times New Roman" w:cs="Times New Roman"/>
          <w:color w:val="000000"/>
          <w:sz w:val="24"/>
          <w:szCs w:val="24"/>
        </w:rPr>
        <w:t>)</w:t>
      </w:r>
      <w:r w:rsidRPr="00C751D2">
        <w:rPr>
          <w:rFonts w:ascii="Times New Roman" w:eastAsia="Times New Roman" w:hAnsi="Times New Roman" w:cs="Times New Roman"/>
          <w:color w:val="000000"/>
          <w:sz w:val="24"/>
          <w:szCs w:val="24"/>
        </w:rPr>
        <w:t>:</w:t>
      </w:r>
    </w:p>
    <w:p w:rsidR="00C751D2" w:rsidRPr="00C751D2" w:rsidRDefault="00C751D2" w:rsidP="00C751D2">
      <w:pPr>
        <w:shd w:val="clear" w:color="auto" w:fill="FFFFFF"/>
        <w:spacing w:after="0" w:line="240" w:lineRule="auto"/>
        <w:jc w:val="both"/>
        <w:rPr>
          <w:rFonts w:ascii="Times New Roman" w:eastAsia="Times New Roman" w:hAnsi="Times New Roman" w:cs="Times New Roman"/>
          <w:color w:val="000000"/>
          <w:sz w:val="24"/>
          <w:szCs w:val="24"/>
        </w:rPr>
      </w:pPr>
      <w:r w:rsidRPr="00C751D2">
        <w:rPr>
          <w:rFonts w:ascii="Times New Roman" w:eastAsia="Times New Roman" w:hAnsi="Times New Roman" w:cs="Times New Roman"/>
          <w:color w:val="000000"/>
          <w:sz w:val="24"/>
          <w:szCs w:val="24"/>
        </w:rPr>
        <w:t>1) звернення Клієнта Товариства, оформлення якого не відповідає вимогам </w:t>
      </w:r>
      <w:hyperlink r:id="rId7" w:anchor="n28" w:tgtFrame="_blank" w:history="1">
        <w:r w:rsidRPr="00C751D2">
          <w:rPr>
            <w:rFonts w:ascii="Times New Roman" w:eastAsia="Times New Roman" w:hAnsi="Times New Roman" w:cs="Times New Roman"/>
            <w:color w:val="000000"/>
            <w:sz w:val="24"/>
            <w:szCs w:val="24"/>
          </w:rPr>
          <w:t>статті 5</w:t>
        </w:r>
      </w:hyperlink>
      <w:r w:rsidRPr="00C751D2">
        <w:rPr>
          <w:rFonts w:ascii="Times New Roman" w:eastAsia="Times New Roman" w:hAnsi="Times New Roman" w:cs="Times New Roman"/>
          <w:color w:val="000000"/>
          <w:sz w:val="24"/>
          <w:szCs w:val="24"/>
        </w:rPr>
        <w:t> </w:t>
      </w:r>
      <w:r w:rsidR="00EE2CAB" w:rsidRPr="00EE2CAB">
        <w:rPr>
          <w:rFonts w:ascii="Times New Roman" w:eastAsia="Times New Roman" w:hAnsi="Times New Roman" w:cs="Times New Roman"/>
          <w:color w:val="000000"/>
          <w:sz w:val="24"/>
          <w:szCs w:val="24"/>
        </w:rPr>
        <w:t>Закону України</w:t>
      </w:r>
      <w:r w:rsidRPr="00C751D2">
        <w:rPr>
          <w:rFonts w:ascii="Times New Roman" w:eastAsia="Times New Roman" w:hAnsi="Times New Roman" w:cs="Times New Roman"/>
          <w:color w:val="000000"/>
          <w:sz w:val="24"/>
          <w:szCs w:val="24"/>
        </w:rPr>
        <w:t xml:space="preserve"> «Про звернення громадян» та такі, які не містять даних, необхідних для прийняття обґрунтованих рішень. Такі звернення повертаються Клієнту Товариства з відповідними роз'ясненнями в строки, визначені </w:t>
      </w:r>
      <w:r w:rsidR="00872FCB">
        <w:rPr>
          <w:rFonts w:ascii="Times New Roman" w:eastAsia="Times New Roman" w:hAnsi="Times New Roman" w:cs="Times New Roman"/>
          <w:color w:val="000000"/>
          <w:sz w:val="24"/>
          <w:szCs w:val="24"/>
        </w:rPr>
        <w:t>Законом</w:t>
      </w:r>
      <w:r w:rsidR="00EE2CAB" w:rsidRPr="00EE2CAB">
        <w:rPr>
          <w:rFonts w:ascii="Times New Roman" w:eastAsia="Times New Roman" w:hAnsi="Times New Roman" w:cs="Times New Roman"/>
          <w:color w:val="000000"/>
          <w:sz w:val="24"/>
          <w:szCs w:val="24"/>
        </w:rPr>
        <w:t xml:space="preserve"> України</w:t>
      </w:r>
      <w:r w:rsidRPr="00C751D2">
        <w:rPr>
          <w:rFonts w:ascii="Times New Roman" w:eastAsia="Times New Roman" w:hAnsi="Times New Roman" w:cs="Times New Roman"/>
          <w:color w:val="000000"/>
          <w:sz w:val="24"/>
          <w:szCs w:val="24"/>
        </w:rPr>
        <w:t xml:space="preserve"> «Про звернення громадян»;</w:t>
      </w:r>
    </w:p>
    <w:p w:rsidR="00C751D2" w:rsidRPr="00C751D2" w:rsidRDefault="00C751D2" w:rsidP="00C751D2">
      <w:pPr>
        <w:shd w:val="clear" w:color="auto" w:fill="FFFFFF"/>
        <w:spacing w:after="0" w:line="240" w:lineRule="auto"/>
        <w:jc w:val="both"/>
        <w:rPr>
          <w:rFonts w:ascii="Times New Roman" w:eastAsia="Times New Roman" w:hAnsi="Times New Roman" w:cs="Times New Roman"/>
          <w:color w:val="000000"/>
          <w:sz w:val="24"/>
          <w:szCs w:val="24"/>
        </w:rPr>
      </w:pPr>
      <w:r w:rsidRPr="00C751D2">
        <w:rPr>
          <w:rFonts w:ascii="Times New Roman" w:eastAsia="Times New Roman" w:hAnsi="Times New Roman" w:cs="Times New Roman"/>
          <w:color w:val="000000"/>
          <w:sz w:val="24"/>
          <w:szCs w:val="24"/>
        </w:rPr>
        <w:t>2) звернення Клієнта Товариства без зазначення місця проживання, не підписаних авторами, таких, з яких неможливо встановити авторство (звернення є анонімними);</w:t>
      </w:r>
    </w:p>
    <w:p w:rsidR="00C751D2" w:rsidRPr="00C751D2" w:rsidRDefault="00C751D2" w:rsidP="00C751D2">
      <w:pPr>
        <w:shd w:val="clear" w:color="auto" w:fill="FFFFFF"/>
        <w:spacing w:after="0" w:line="240" w:lineRule="auto"/>
        <w:jc w:val="both"/>
        <w:rPr>
          <w:rFonts w:ascii="Times New Roman" w:eastAsia="Times New Roman" w:hAnsi="Times New Roman" w:cs="Times New Roman"/>
          <w:color w:val="000000"/>
          <w:sz w:val="24"/>
          <w:szCs w:val="24"/>
        </w:rPr>
      </w:pPr>
      <w:r w:rsidRPr="00C751D2">
        <w:rPr>
          <w:rFonts w:ascii="Times New Roman" w:eastAsia="Times New Roman" w:hAnsi="Times New Roman" w:cs="Times New Roman"/>
          <w:color w:val="000000"/>
          <w:sz w:val="24"/>
          <w:szCs w:val="24"/>
        </w:rPr>
        <w:t>3) звернення Клієнта Товариства, надісланого (поданого) особою, визнаною судом недієздатною;</w:t>
      </w:r>
    </w:p>
    <w:p w:rsidR="00C751D2" w:rsidRPr="00C751D2" w:rsidRDefault="00C751D2" w:rsidP="00C751D2">
      <w:pPr>
        <w:shd w:val="clear" w:color="auto" w:fill="FFFFFF"/>
        <w:spacing w:after="0" w:line="240" w:lineRule="auto"/>
        <w:jc w:val="both"/>
        <w:rPr>
          <w:rFonts w:ascii="Times New Roman" w:eastAsia="Times New Roman" w:hAnsi="Times New Roman" w:cs="Times New Roman"/>
          <w:color w:val="000000"/>
          <w:sz w:val="24"/>
          <w:szCs w:val="24"/>
        </w:rPr>
      </w:pPr>
      <w:r w:rsidRPr="00C751D2">
        <w:rPr>
          <w:rFonts w:ascii="Times New Roman" w:eastAsia="Times New Roman" w:hAnsi="Times New Roman" w:cs="Times New Roman"/>
          <w:color w:val="000000"/>
          <w:sz w:val="24"/>
          <w:szCs w:val="24"/>
        </w:rPr>
        <w:t>4) повторних звернень від одного й того самого Клієнта Товариства з одного й того самого питання, якщо перше вирішено по суті.</w:t>
      </w:r>
    </w:p>
    <w:p w:rsidR="00C751D2" w:rsidRPr="00C751D2" w:rsidRDefault="00C751D2" w:rsidP="00C751D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751D2">
        <w:rPr>
          <w:rFonts w:ascii="Times New Roman" w:eastAsia="Times New Roman" w:hAnsi="Times New Roman" w:cs="Times New Roman"/>
          <w:color w:val="000000"/>
          <w:sz w:val="24"/>
          <w:szCs w:val="24"/>
        </w:rPr>
        <w:t xml:space="preserve">Звернення Клієнта Товариства розглядається та вирішується в строк, передбачений </w:t>
      </w:r>
      <w:r w:rsidR="00872FCB">
        <w:rPr>
          <w:rFonts w:ascii="Times New Roman" w:eastAsia="Times New Roman" w:hAnsi="Times New Roman" w:cs="Times New Roman"/>
          <w:color w:val="000000"/>
          <w:sz w:val="24"/>
          <w:szCs w:val="24"/>
        </w:rPr>
        <w:t>Законом</w:t>
      </w:r>
      <w:r w:rsidR="00872FCB" w:rsidRPr="00872FCB">
        <w:rPr>
          <w:rFonts w:ascii="Times New Roman" w:eastAsia="Times New Roman" w:hAnsi="Times New Roman" w:cs="Times New Roman"/>
          <w:color w:val="000000"/>
          <w:sz w:val="24"/>
          <w:szCs w:val="24"/>
        </w:rPr>
        <w:t xml:space="preserve"> України</w:t>
      </w:r>
      <w:r w:rsidR="00872FCB">
        <w:rPr>
          <w:rFonts w:ascii="Times New Roman" w:eastAsia="Times New Roman" w:hAnsi="Times New Roman" w:cs="Times New Roman"/>
          <w:color w:val="000000"/>
          <w:sz w:val="24"/>
          <w:szCs w:val="24"/>
        </w:rPr>
        <w:t xml:space="preserve"> «Про звернення громадян».</w:t>
      </w:r>
    </w:p>
    <w:p w:rsidR="00C751D2" w:rsidRPr="00C751D2" w:rsidRDefault="00C751D2" w:rsidP="00872FCB">
      <w:pPr>
        <w:shd w:val="clear" w:color="auto" w:fill="FFFFFF"/>
        <w:spacing w:after="0" w:line="240" w:lineRule="auto"/>
        <w:ind w:firstLine="708"/>
        <w:jc w:val="both"/>
        <w:rPr>
          <w:rFonts w:ascii="Times New Roman" w:eastAsia="Times New Roman" w:hAnsi="Times New Roman" w:cs="Times New Roman"/>
          <w:color w:val="000000"/>
          <w:sz w:val="24"/>
          <w:szCs w:val="24"/>
          <w:lang w:val="ru-RU"/>
        </w:rPr>
      </w:pPr>
      <w:r w:rsidRPr="00C751D2">
        <w:rPr>
          <w:rFonts w:ascii="Times New Roman" w:eastAsia="Times New Roman" w:hAnsi="Times New Roman" w:cs="Times New Roman"/>
          <w:color w:val="000000"/>
          <w:sz w:val="24"/>
          <w:szCs w:val="24"/>
        </w:rPr>
        <w:lastRenderedPageBreak/>
        <w:t>Відповідно д</w:t>
      </w:r>
      <w:r w:rsidR="00872FCB">
        <w:rPr>
          <w:rFonts w:ascii="Times New Roman" w:eastAsia="Times New Roman" w:hAnsi="Times New Roman" w:cs="Times New Roman"/>
          <w:color w:val="000000"/>
          <w:sz w:val="24"/>
          <w:szCs w:val="24"/>
        </w:rPr>
        <w:t>о статті 20 Закону України «Про звернення громадян»,</w:t>
      </w:r>
      <w:r w:rsidRPr="00C751D2">
        <w:rPr>
          <w:rFonts w:ascii="Times New Roman" w:eastAsia="Times New Roman" w:hAnsi="Times New Roman" w:cs="Times New Roman"/>
          <w:color w:val="000000"/>
          <w:sz w:val="24"/>
          <w:szCs w:val="24"/>
        </w:rPr>
        <w:t xml:space="preserve">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w:t>
      </w:r>
      <w:r w:rsidRPr="00C751D2">
        <w:rPr>
          <w:rFonts w:ascii="Times New Roman" w:eastAsia="Times New Roman" w:hAnsi="Times New Roman" w:cs="Times New Roman"/>
          <w:b/>
          <w:color w:val="000000"/>
          <w:sz w:val="24"/>
          <w:szCs w:val="24"/>
        </w:rPr>
        <w:t>п'ятнадцяти днів</w:t>
      </w:r>
      <w:r w:rsidRPr="00C751D2">
        <w:rPr>
          <w:rFonts w:ascii="Times New Roman" w:eastAsia="Times New Roman" w:hAnsi="Times New Roman" w:cs="Times New Roman"/>
          <w:color w:val="000000"/>
          <w:sz w:val="24"/>
          <w:szCs w:val="24"/>
        </w:rPr>
        <w:t xml:space="preserve"> від дня їх отримання. Якщо в </w:t>
      </w:r>
      <w:r w:rsidRPr="00C751D2">
        <w:rPr>
          <w:rFonts w:ascii="Times New Roman" w:eastAsia="Times New Roman" w:hAnsi="Times New Roman" w:cs="Times New Roman"/>
          <w:b/>
          <w:color w:val="000000"/>
          <w:sz w:val="24"/>
          <w:szCs w:val="24"/>
        </w:rPr>
        <w:t>місячний термін</w:t>
      </w:r>
      <w:r w:rsidRPr="00C751D2">
        <w:rPr>
          <w:rFonts w:ascii="Times New Roman" w:eastAsia="Times New Roman" w:hAnsi="Times New Roman" w:cs="Times New Roman"/>
          <w:color w:val="000000"/>
          <w:sz w:val="24"/>
          <w:szCs w:val="24"/>
        </w:rPr>
        <w:t xml:space="preserve">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w:t>
      </w:r>
      <w:r w:rsidRPr="00C751D2">
        <w:rPr>
          <w:rFonts w:ascii="Times New Roman" w:eastAsia="Times New Roman" w:hAnsi="Times New Roman" w:cs="Times New Roman"/>
          <w:b/>
          <w:color w:val="000000"/>
          <w:sz w:val="24"/>
          <w:szCs w:val="24"/>
        </w:rPr>
        <w:t>сорока п'яти днів</w:t>
      </w:r>
      <w:r w:rsidRPr="00C751D2">
        <w:rPr>
          <w:rFonts w:ascii="Times New Roman" w:eastAsia="Times New Roman" w:hAnsi="Times New Roman" w:cs="Times New Roman"/>
          <w:color w:val="000000"/>
          <w:sz w:val="24"/>
          <w:szCs w:val="24"/>
        </w:rPr>
        <w:t>.</w:t>
      </w:r>
      <w:r w:rsidRPr="00C751D2">
        <w:rPr>
          <w:rFonts w:ascii="Times New Roman" w:eastAsia="Times New Roman" w:hAnsi="Times New Roman" w:cs="Times New Roman"/>
          <w:color w:val="000000"/>
          <w:sz w:val="24"/>
          <w:szCs w:val="24"/>
          <w:lang w:val="ru-RU"/>
        </w:rPr>
        <w:t xml:space="preserve"> </w:t>
      </w:r>
    </w:p>
    <w:p w:rsidR="00C751D2" w:rsidRPr="00C751D2" w:rsidRDefault="00C751D2" w:rsidP="00C751D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751D2">
        <w:rPr>
          <w:rFonts w:ascii="Times New Roman" w:eastAsia="Times New Roman" w:hAnsi="Times New Roman" w:cs="Times New Roman"/>
          <w:color w:val="000000"/>
          <w:sz w:val="24"/>
          <w:szCs w:val="24"/>
        </w:rPr>
        <w:t>Строк розгляду звернення Клієнта Товариства обчислюється в календарних днях, починаючи з дати надходження (реєстрації) звернення. Останнім днем строку розгляду звернення є наступний робочий день, якщо останній день строку розгляду звернення припадає на неробочий день.</w:t>
      </w:r>
    </w:p>
    <w:p w:rsidR="00C751D2" w:rsidRPr="00C751D2" w:rsidRDefault="00C751D2" w:rsidP="00C751D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751D2">
        <w:rPr>
          <w:rFonts w:ascii="Times New Roman" w:eastAsia="Times New Roman" w:hAnsi="Times New Roman" w:cs="Times New Roman"/>
          <w:color w:val="000000"/>
          <w:sz w:val="24"/>
          <w:szCs w:val="24"/>
        </w:rPr>
        <w:t>Відповідь за результатами розгляду звернення надається за підписом уповноваженої особи Товариства.</w:t>
      </w:r>
    </w:p>
    <w:p w:rsidR="00C751D2" w:rsidRPr="00C751D2" w:rsidRDefault="00C751D2" w:rsidP="00C751D2">
      <w:pPr>
        <w:shd w:val="clear" w:color="auto" w:fill="FFFFFF"/>
        <w:spacing w:after="0" w:line="240" w:lineRule="auto"/>
        <w:ind w:firstLine="708"/>
        <w:jc w:val="both"/>
        <w:rPr>
          <w:rFonts w:ascii="Times New Roman" w:eastAsia="Times New Roman" w:hAnsi="Times New Roman" w:cs="Times New Roman"/>
          <w:bCs/>
          <w:color w:val="000000"/>
          <w:sz w:val="24"/>
          <w:szCs w:val="24"/>
        </w:rPr>
      </w:pPr>
      <w:r w:rsidRPr="00C751D2">
        <w:rPr>
          <w:rFonts w:ascii="Times New Roman" w:eastAsia="Times New Roman" w:hAnsi="Times New Roman" w:cs="Times New Roman"/>
          <w:bCs/>
          <w:color w:val="000000"/>
          <w:sz w:val="24"/>
          <w:szCs w:val="24"/>
        </w:rPr>
        <w:t xml:space="preserve">Клієнт Товариства має право звернутися до Національного банку </w:t>
      </w:r>
      <w:r w:rsidR="00872FCB">
        <w:rPr>
          <w:rFonts w:ascii="Times New Roman" w:eastAsia="Times New Roman" w:hAnsi="Times New Roman" w:cs="Times New Roman"/>
          <w:bCs/>
          <w:color w:val="000000"/>
          <w:sz w:val="24"/>
          <w:szCs w:val="24"/>
        </w:rPr>
        <w:t xml:space="preserve">України </w:t>
      </w:r>
      <w:r w:rsidRPr="00C751D2">
        <w:rPr>
          <w:rFonts w:ascii="Times New Roman" w:eastAsia="Times New Roman" w:hAnsi="Times New Roman" w:cs="Times New Roman"/>
          <w:bCs/>
          <w:color w:val="000000"/>
          <w:sz w:val="24"/>
          <w:szCs w:val="24"/>
        </w:rPr>
        <w:t xml:space="preserve">(з посиланням на нормативно-правовий акт Національного банку, що визначає порядок організації розгляду звернень та особистого прийому громадян у Національному банку) щодо вирішення порушених у зверненнях питань, уключаючи випадки, якщо Товариство не надало відповідь на звернення в установлений законодавством України термін для розгляду звернень або отримана відповідь не задовольнила Клієнта. </w:t>
      </w:r>
    </w:p>
    <w:p w:rsidR="00C751D2" w:rsidRPr="00C751D2" w:rsidRDefault="00C751D2" w:rsidP="00C751D2">
      <w:pPr>
        <w:tabs>
          <w:tab w:val="left" w:pos="142"/>
        </w:tabs>
        <w:spacing w:after="0" w:line="240" w:lineRule="auto"/>
        <w:jc w:val="both"/>
        <w:rPr>
          <w:rFonts w:ascii="Times New Roman" w:eastAsia="Times New Roman" w:hAnsi="Times New Roman" w:cs="Times New Roman"/>
          <w:b/>
          <w:bCs/>
          <w:color w:val="000000"/>
          <w:sz w:val="24"/>
          <w:szCs w:val="24"/>
          <w:u w:val="single"/>
        </w:rPr>
      </w:pPr>
      <w:r w:rsidRPr="00C751D2">
        <w:rPr>
          <w:rFonts w:ascii="Times New Roman" w:eastAsia="Times New Roman" w:hAnsi="Times New Roman" w:cs="Times New Roman"/>
          <w:b/>
          <w:bCs/>
          <w:color w:val="000000"/>
          <w:sz w:val="24"/>
          <w:szCs w:val="24"/>
          <w:u w:val="single"/>
        </w:rPr>
        <w:t xml:space="preserve">Посилання на розділ "Звернення громадян" офіційного </w:t>
      </w:r>
      <w:proofErr w:type="spellStart"/>
      <w:r w:rsidRPr="00C751D2">
        <w:rPr>
          <w:rFonts w:ascii="Times New Roman" w:eastAsia="Times New Roman" w:hAnsi="Times New Roman" w:cs="Times New Roman"/>
          <w:b/>
          <w:bCs/>
          <w:color w:val="000000"/>
          <w:sz w:val="24"/>
          <w:szCs w:val="24"/>
          <w:u w:val="single"/>
        </w:rPr>
        <w:t>Інтернет-представництва</w:t>
      </w:r>
      <w:proofErr w:type="spellEnd"/>
      <w:r w:rsidRPr="00C751D2">
        <w:rPr>
          <w:rFonts w:ascii="Times New Roman" w:eastAsia="Times New Roman" w:hAnsi="Times New Roman" w:cs="Times New Roman"/>
          <w:b/>
          <w:bCs/>
          <w:color w:val="000000"/>
          <w:sz w:val="24"/>
          <w:szCs w:val="24"/>
          <w:u w:val="single"/>
        </w:rPr>
        <w:t xml:space="preserve"> Національного Банку</w:t>
      </w:r>
    </w:p>
    <w:p w:rsidR="00C751D2" w:rsidRPr="00C751D2" w:rsidRDefault="00DC266A" w:rsidP="00C751D2">
      <w:pPr>
        <w:shd w:val="clear" w:color="auto" w:fill="FFFFFF"/>
        <w:spacing w:after="0" w:line="240" w:lineRule="auto"/>
        <w:jc w:val="both"/>
        <w:rPr>
          <w:rFonts w:ascii="Times New Roman" w:eastAsia="Times New Roman" w:hAnsi="Times New Roman" w:cs="Times New Roman"/>
          <w:bCs/>
          <w:color w:val="000000"/>
          <w:sz w:val="24"/>
          <w:szCs w:val="24"/>
        </w:rPr>
      </w:pPr>
      <w:hyperlink r:id="rId8" w:history="1">
        <w:r w:rsidR="00C751D2" w:rsidRPr="00C751D2">
          <w:rPr>
            <w:rStyle w:val="a3"/>
            <w:rFonts w:ascii="Times New Roman" w:hAnsi="Times New Roman" w:cs="Times New Roman"/>
            <w:sz w:val="24"/>
            <w:szCs w:val="24"/>
          </w:rPr>
          <w:t>https://bank.gov.ua/ua/consumer-protection/citizens-appeals</w:t>
        </w:r>
      </w:hyperlink>
      <w:r w:rsidR="00C751D2" w:rsidRPr="00C751D2">
        <w:rPr>
          <w:rFonts w:ascii="Times New Roman" w:hAnsi="Times New Roman" w:cs="Times New Roman"/>
          <w:sz w:val="24"/>
          <w:szCs w:val="24"/>
        </w:rPr>
        <w:t xml:space="preserve"> </w:t>
      </w:r>
      <w:bookmarkStart w:id="0" w:name="_GoBack"/>
      <w:bookmarkEnd w:id="0"/>
    </w:p>
    <w:p w:rsidR="00C751D2" w:rsidRPr="00C751D2" w:rsidRDefault="00C751D2" w:rsidP="00C751D2">
      <w:pPr>
        <w:shd w:val="clear" w:color="auto" w:fill="FFFFFF"/>
        <w:spacing w:after="0" w:line="240" w:lineRule="auto"/>
        <w:ind w:firstLine="708"/>
        <w:jc w:val="both"/>
        <w:rPr>
          <w:rFonts w:ascii="Times New Roman" w:eastAsia="Times New Roman" w:hAnsi="Times New Roman" w:cs="Times New Roman"/>
          <w:bCs/>
          <w:color w:val="000000"/>
          <w:sz w:val="24"/>
          <w:szCs w:val="24"/>
        </w:rPr>
      </w:pPr>
      <w:r w:rsidRPr="00C751D2">
        <w:rPr>
          <w:rFonts w:ascii="Times New Roman" w:eastAsia="Times New Roman" w:hAnsi="Times New Roman" w:cs="Times New Roman"/>
          <w:bCs/>
          <w:color w:val="000000"/>
          <w:sz w:val="24"/>
          <w:szCs w:val="24"/>
        </w:rPr>
        <w:t xml:space="preserve">Звернення Клієнта до Товариства або до Національного банку </w:t>
      </w:r>
      <w:r w:rsidR="00872FCB">
        <w:rPr>
          <w:rFonts w:ascii="Times New Roman" w:eastAsia="Times New Roman" w:hAnsi="Times New Roman" w:cs="Times New Roman"/>
          <w:bCs/>
          <w:color w:val="000000"/>
          <w:sz w:val="24"/>
          <w:szCs w:val="24"/>
        </w:rPr>
        <w:t xml:space="preserve">України </w:t>
      </w:r>
      <w:r w:rsidRPr="00C751D2">
        <w:rPr>
          <w:rFonts w:ascii="Times New Roman" w:eastAsia="Times New Roman" w:hAnsi="Times New Roman" w:cs="Times New Roman"/>
          <w:bCs/>
          <w:color w:val="000000"/>
          <w:sz w:val="24"/>
          <w:szCs w:val="24"/>
        </w:rPr>
        <w:t>не позбавляє права Клієнта на звернення до суду відповідно до законодавства України за захистом своїх прав та інтересів.</w:t>
      </w:r>
    </w:p>
    <w:p w:rsidR="00C751D2" w:rsidRPr="00C751D2" w:rsidRDefault="00C751D2" w:rsidP="00C751D2">
      <w:pPr>
        <w:shd w:val="clear" w:color="auto" w:fill="FFFFFF"/>
        <w:spacing w:after="0" w:line="240" w:lineRule="auto"/>
        <w:ind w:firstLine="708"/>
        <w:jc w:val="both"/>
        <w:rPr>
          <w:rFonts w:ascii="Times New Roman" w:hAnsi="Times New Roman" w:cs="Times New Roman"/>
          <w:sz w:val="24"/>
          <w:szCs w:val="24"/>
        </w:rPr>
      </w:pPr>
      <w:r w:rsidRPr="00C751D2">
        <w:rPr>
          <w:rFonts w:ascii="Times New Roman" w:hAnsi="Times New Roman" w:cs="Times New Roman"/>
          <w:sz w:val="24"/>
          <w:szCs w:val="24"/>
        </w:rPr>
        <w:t>Посадові особи Товариства відповідальні за відмову у прийнятті та розгляді звернень, порушенні терміну розгляду звернень, інші порушення прав Клієнта на звернення згідно з законодавством України.</w:t>
      </w:r>
    </w:p>
    <w:p w:rsidR="00EB7ECF" w:rsidRPr="00C751D2" w:rsidRDefault="00EB7ECF" w:rsidP="00EB7ECF">
      <w:pPr>
        <w:spacing w:after="0" w:line="240" w:lineRule="auto"/>
        <w:jc w:val="center"/>
        <w:rPr>
          <w:rFonts w:ascii="Times New Roman" w:hAnsi="Times New Roman" w:cs="Times New Roman"/>
          <w:b/>
          <w:sz w:val="24"/>
          <w:szCs w:val="24"/>
        </w:rPr>
      </w:pPr>
    </w:p>
    <w:p w:rsidR="00EB7ECF" w:rsidRPr="007647B5" w:rsidRDefault="007647B5" w:rsidP="007647B5">
      <w:pPr>
        <w:pStyle w:val="a4"/>
        <w:spacing w:after="0" w:line="240" w:lineRule="auto"/>
        <w:jc w:val="center"/>
        <w:rPr>
          <w:rFonts w:ascii="Times New Roman" w:hAnsi="Times New Roman" w:cs="Times New Roman"/>
          <w:b/>
          <w:sz w:val="24"/>
          <w:szCs w:val="24"/>
        </w:rPr>
      </w:pPr>
      <w:r w:rsidRPr="007647B5">
        <w:rPr>
          <w:rFonts w:ascii="Times New Roman" w:hAnsi="Times New Roman" w:cs="Times New Roman"/>
          <w:b/>
          <w:sz w:val="24"/>
          <w:szCs w:val="24"/>
          <w:lang w:val="ru-RU"/>
        </w:rPr>
        <w:t xml:space="preserve">2. </w:t>
      </w:r>
      <w:r w:rsidR="00EB7ECF" w:rsidRPr="007647B5">
        <w:rPr>
          <w:rFonts w:ascii="Times New Roman" w:hAnsi="Times New Roman" w:cs="Times New Roman"/>
          <w:b/>
          <w:sz w:val="24"/>
          <w:szCs w:val="24"/>
        </w:rPr>
        <w:t>Адреси для листування та подання письмових звернень Клієнтів Товариства (фізичних осіб)</w:t>
      </w:r>
    </w:p>
    <w:p w:rsidR="00C751D2" w:rsidRPr="00C751D2" w:rsidRDefault="00C751D2" w:rsidP="00C751D2">
      <w:pPr>
        <w:shd w:val="clear" w:color="auto" w:fill="FFFFFF"/>
        <w:spacing w:after="0" w:line="240" w:lineRule="auto"/>
        <w:jc w:val="both"/>
        <w:rPr>
          <w:rFonts w:ascii="Times New Roman" w:hAnsi="Times New Roman" w:cs="Times New Roman"/>
          <w:bCs/>
          <w:color w:val="000000"/>
          <w:sz w:val="24"/>
          <w:szCs w:val="24"/>
          <w:shd w:val="clear" w:color="auto" w:fill="FFFFFF"/>
        </w:rPr>
      </w:pPr>
      <w:r w:rsidRPr="00C751D2">
        <w:rPr>
          <w:rFonts w:ascii="Times New Roman" w:hAnsi="Times New Roman" w:cs="Times New Roman"/>
          <w:bCs/>
          <w:color w:val="000000"/>
          <w:sz w:val="24"/>
          <w:szCs w:val="24"/>
          <w:shd w:val="clear" w:color="auto" w:fill="FFFFFF"/>
        </w:rPr>
        <w:t>Найменування Товариства – ТОВ «ЛІЗИНГОВА КОМПАНІЯ «УНІВЕРСАЛЬНА»</w:t>
      </w:r>
    </w:p>
    <w:p w:rsidR="00C751D2" w:rsidRPr="00C751D2" w:rsidRDefault="00872FCB" w:rsidP="00C751D2">
      <w:pPr>
        <w:shd w:val="clear" w:color="auto" w:fill="FFFFFF"/>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Поштова адреса: УКРАЇНА</w:t>
      </w:r>
      <w:r w:rsidR="00C751D2" w:rsidRPr="00C751D2">
        <w:rPr>
          <w:rFonts w:ascii="Times New Roman" w:hAnsi="Times New Roman" w:cs="Times New Roman"/>
          <w:bCs/>
          <w:color w:val="000000"/>
          <w:sz w:val="24"/>
          <w:szCs w:val="24"/>
          <w:shd w:val="clear" w:color="auto" w:fill="FFFFFF"/>
        </w:rPr>
        <w:t xml:space="preserve">, 79013, ЛЬВІВСЬКА ОБЛАСТЬ, МІСТО ЛЬВІВ, ВУЛИЦЯ ЄФРЕМОВА, БУДИНОК 32А </w:t>
      </w:r>
    </w:p>
    <w:p w:rsidR="00C751D2" w:rsidRPr="00C751D2" w:rsidRDefault="00C751D2" w:rsidP="00C751D2">
      <w:pPr>
        <w:shd w:val="clear" w:color="auto" w:fill="FFFFFF"/>
        <w:spacing w:after="0" w:line="240" w:lineRule="auto"/>
        <w:jc w:val="both"/>
        <w:rPr>
          <w:rFonts w:ascii="Times New Roman" w:hAnsi="Times New Roman" w:cs="Times New Roman"/>
          <w:bCs/>
          <w:color w:val="000000"/>
          <w:sz w:val="24"/>
          <w:szCs w:val="24"/>
          <w:shd w:val="clear" w:color="auto" w:fill="FFFFFF"/>
        </w:rPr>
      </w:pPr>
      <w:r w:rsidRPr="00C751D2">
        <w:rPr>
          <w:rFonts w:ascii="Times New Roman" w:hAnsi="Times New Roman" w:cs="Times New Roman"/>
          <w:bCs/>
          <w:color w:val="000000"/>
          <w:sz w:val="24"/>
          <w:szCs w:val="24"/>
          <w:shd w:val="clear" w:color="auto" w:fill="FFFFFF"/>
        </w:rPr>
        <w:t xml:space="preserve">Електронна адреса: </w:t>
      </w:r>
      <w:r w:rsidR="00514882" w:rsidRPr="00514882">
        <w:rPr>
          <w:rFonts w:ascii="Times New Roman" w:eastAsia="Times New Roman" w:hAnsi="Times New Roman" w:cs="Times New Roman"/>
          <w:color w:val="000000"/>
          <w:sz w:val="24"/>
          <w:szCs w:val="24"/>
          <w:lang w:val="en-US"/>
        </w:rPr>
        <w:t>office</w:t>
      </w:r>
      <w:hyperlink r:id="rId9" w:history="1">
        <w:r w:rsidR="00514882" w:rsidRPr="00514882">
          <w:rPr>
            <w:rFonts w:ascii="Times New Roman" w:eastAsia="Times New Roman" w:hAnsi="Times New Roman" w:cs="Times New Roman"/>
            <w:color w:val="000000"/>
            <w:sz w:val="24"/>
            <w:szCs w:val="24"/>
          </w:rPr>
          <w:t>@unilease.com.ua</w:t>
        </w:r>
      </w:hyperlink>
    </w:p>
    <w:p w:rsidR="00C751D2" w:rsidRPr="00C751D2" w:rsidRDefault="00872FCB" w:rsidP="00C751D2">
      <w:pPr>
        <w:shd w:val="clear" w:color="auto" w:fill="FFFFFF"/>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Адреса офіційного </w:t>
      </w:r>
      <w:proofErr w:type="spellStart"/>
      <w:r>
        <w:rPr>
          <w:rFonts w:ascii="Times New Roman" w:hAnsi="Times New Roman" w:cs="Times New Roman"/>
          <w:bCs/>
          <w:color w:val="000000"/>
          <w:sz w:val="24"/>
          <w:szCs w:val="24"/>
          <w:shd w:val="clear" w:color="auto" w:fill="FFFFFF"/>
        </w:rPr>
        <w:t>вебсайта</w:t>
      </w:r>
      <w:proofErr w:type="spellEnd"/>
      <w:r>
        <w:rPr>
          <w:rFonts w:ascii="Times New Roman" w:hAnsi="Times New Roman" w:cs="Times New Roman"/>
          <w:bCs/>
          <w:color w:val="000000"/>
          <w:sz w:val="24"/>
          <w:szCs w:val="24"/>
          <w:shd w:val="clear" w:color="auto" w:fill="FFFFFF"/>
        </w:rPr>
        <w:t>:</w:t>
      </w:r>
      <w:r w:rsidR="00C751D2" w:rsidRPr="00C751D2">
        <w:rPr>
          <w:rFonts w:ascii="Times New Roman" w:hAnsi="Times New Roman" w:cs="Times New Roman"/>
          <w:bCs/>
          <w:color w:val="000000"/>
          <w:sz w:val="24"/>
          <w:szCs w:val="24"/>
          <w:shd w:val="clear" w:color="auto" w:fill="FFFFFF"/>
        </w:rPr>
        <w:t xml:space="preserve"> </w:t>
      </w:r>
      <w:hyperlink r:id="rId10" w:history="1">
        <w:r w:rsidR="00C751D2" w:rsidRPr="00C751D2">
          <w:rPr>
            <w:rFonts w:ascii="Times New Roman" w:hAnsi="Times New Roman" w:cs="Times New Roman"/>
            <w:bCs/>
            <w:color w:val="000000"/>
            <w:sz w:val="24"/>
            <w:szCs w:val="24"/>
            <w:shd w:val="clear" w:color="auto" w:fill="FFFFFF"/>
          </w:rPr>
          <w:t>https://www.unilease.com.ua</w:t>
        </w:r>
      </w:hyperlink>
    </w:p>
    <w:p w:rsidR="00EB7ECF" w:rsidRPr="00C751D2" w:rsidRDefault="00EB7ECF" w:rsidP="00EB7ECF">
      <w:pPr>
        <w:spacing w:after="0" w:line="240" w:lineRule="auto"/>
        <w:jc w:val="center"/>
        <w:rPr>
          <w:rFonts w:ascii="Times New Roman" w:hAnsi="Times New Roman" w:cs="Times New Roman"/>
          <w:b/>
          <w:sz w:val="24"/>
          <w:szCs w:val="24"/>
        </w:rPr>
      </w:pPr>
    </w:p>
    <w:p w:rsidR="00EB7ECF" w:rsidRPr="00C751D2" w:rsidRDefault="00EB7ECF" w:rsidP="00EB7ECF">
      <w:pPr>
        <w:spacing w:after="0" w:line="240" w:lineRule="auto"/>
        <w:jc w:val="center"/>
        <w:rPr>
          <w:rFonts w:ascii="Times New Roman" w:hAnsi="Times New Roman" w:cs="Times New Roman"/>
          <w:b/>
          <w:sz w:val="24"/>
          <w:szCs w:val="24"/>
        </w:rPr>
      </w:pPr>
      <w:r w:rsidRPr="00C751D2">
        <w:rPr>
          <w:rFonts w:ascii="Times New Roman" w:hAnsi="Times New Roman" w:cs="Times New Roman"/>
          <w:b/>
          <w:sz w:val="24"/>
          <w:szCs w:val="24"/>
        </w:rPr>
        <w:t>3.</w:t>
      </w:r>
      <w:r w:rsidR="007647B5" w:rsidRPr="007647B5">
        <w:rPr>
          <w:rFonts w:ascii="Times New Roman" w:hAnsi="Times New Roman" w:cs="Times New Roman"/>
          <w:b/>
          <w:sz w:val="24"/>
          <w:szCs w:val="24"/>
          <w:lang w:val="ru-RU"/>
        </w:rPr>
        <w:t xml:space="preserve"> </w:t>
      </w:r>
      <w:r w:rsidRPr="00C751D2">
        <w:rPr>
          <w:rFonts w:ascii="Times New Roman" w:hAnsi="Times New Roman" w:cs="Times New Roman"/>
          <w:b/>
          <w:sz w:val="24"/>
          <w:szCs w:val="24"/>
        </w:rPr>
        <w:t>Перелік поштової адреси надання послуг Клієнтам для поданн</w:t>
      </w:r>
      <w:r w:rsidR="00872FCB">
        <w:rPr>
          <w:rFonts w:ascii="Times New Roman" w:hAnsi="Times New Roman" w:cs="Times New Roman"/>
          <w:b/>
          <w:sz w:val="24"/>
          <w:szCs w:val="24"/>
        </w:rPr>
        <w:t>я звернень Клієнтами Товариства</w:t>
      </w:r>
    </w:p>
    <w:p w:rsidR="00C751D2" w:rsidRPr="00C751D2" w:rsidRDefault="00872FCB" w:rsidP="00C751D2">
      <w:pPr>
        <w:shd w:val="clear" w:color="auto" w:fill="FFFFFF"/>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Поштова адреса: УКРАЇНА</w:t>
      </w:r>
      <w:r w:rsidR="00C751D2" w:rsidRPr="00C751D2">
        <w:rPr>
          <w:rFonts w:ascii="Times New Roman" w:hAnsi="Times New Roman" w:cs="Times New Roman"/>
          <w:bCs/>
          <w:color w:val="000000"/>
          <w:sz w:val="24"/>
          <w:szCs w:val="24"/>
          <w:shd w:val="clear" w:color="auto" w:fill="FFFFFF"/>
        </w:rPr>
        <w:t xml:space="preserve">, 79013, ЛЬВІВСЬКА ОБЛАСТЬ, МІСТО ЛЬВІВ, ВУЛИЦЯ ЄФРЕМОВА, БУДИНОК 32А </w:t>
      </w:r>
    </w:p>
    <w:p w:rsidR="00C751D2" w:rsidRDefault="00C751D2" w:rsidP="00C751D2">
      <w:pPr>
        <w:shd w:val="clear" w:color="auto" w:fill="FFFFFF"/>
        <w:spacing w:after="0" w:line="240" w:lineRule="auto"/>
        <w:jc w:val="both"/>
        <w:rPr>
          <w:rFonts w:ascii="Times New Roman" w:eastAsia="Times New Roman" w:hAnsi="Times New Roman" w:cs="Times New Roman"/>
          <w:b/>
          <w:color w:val="000000"/>
          <w:sz w:val="24"/>
          <w:szCs w:val="24"/>
          <w:lang w:eastAsia="uk-UA"/>
        </w:rPr>
      </w:pPr>
      <w:r w:rsidRPr="00C751D2">
        <w:rPr>
          <w:rFonts w:ascii="Times New Roman" w:eastAsia="Times New Roman" w:hAnsi="Times New Roman" w:cs="Times New Roman"/>
          <w:b/>
          <w:color w:val="000000"/>
          <w:sz w:val="24"/>
          <w:szCs w:val="24"/>
          <w:lang w:eastAsia="uk-UA"/>
        </w:rPr>
        <w:t>Но</w:t>
      </w:r>
      <w:r w:rsidR="00872FCB">
        <w:rPr>
          <w:rFonts w:ascii="Times New Roman" w:eastAsia="Times New Roman" w:hAnsi="Times New Roman" w:cs="Times New Roman"/>
          <w:b/>
          <w:color w:val="000000"/>
          <w:sz w:val="24"/>
          <w:szCs w:val="24"/>
          <w:lang w:eastAsia="uk-UA"/>
        </w:rPr>
        <w:t>мер телефону: 8 (032) 298-97-57</w:t>
      </w:r>
    </w:p>
    <w:p w:rsidR="006B0C78" w:rsidRDefault="006B0C78" w:rsidP="00C751D2">
      <w:pPr>
        <w:shd w:val="clear" w:color="auto" w:fill="FFFFFF"/>
        <w:spacing w:after="0" w:line="240" w:lineRule="auto"/>
        <w:jc w:val="both"/>
        <w:rPr>
          <w:rFonts w:ascii="Times New Roman" w:eastAsia="Times New Roman" w:hAnsi="Times New Roman" w:cs="Times New Roman"/>
          <w:b/>
          <w:color w:val="000000"/>
          <w:sz w:val="24"/>
          <w:szCs w:val="24"/>
          <w:lang w:eastAsia="uk-UA"/>
        </w:rPr>
      </w:pPr>
      <w:r w:rsidRPr="00C751D2">
        <w:rPr>
          <w:rFonts w:ascii="Times New Roman" w:eastAsia="Times New Roman" w:hAnsi="Times New Roman" w:cs="Times New Roman"/>
          <w:b/>
          <w:color w:val="000000"/>
          <w:sz w:val="24"/>
          <w:szCs w:val="24"/>
          <w:lang w:eastAsia="uk-UA"/>
        </w:rPr>
        <w:t xml:space="preserve">Режим роботи: </w:t>
      </w:r>
      <w:proofErr w:type="spellStart"/>
      <w:r w:rsidRPr="00C751D2">
        <w:rPr>
          <w:rFonts w:ascii="Times New Roman" w:eastAsia="Times New Roman" w:hAnsi="Times New Roman" w:cs="Times New Roman"/>
          <w:b/>
          <w:color w:val="000000"/>
          <w:sz w:val="24"/>
          <w:szCs w:val="24"/>
          <w:lang w:eastAsia="uk-UA"/>
        </w:rPr>
        <w:t>Пн</w:t>
      </w:r>
      <w:proofErr w:type="spellEnd"/>
      <w:r w:rsidRPr="00C751D2">
        <w:rPr>
          <w:rFonts w:ascii="Times New Roman" w:eastAsia="Times New Roman" w:hAnsi="Times New Roman" w:cs="Times New Roman"/>
          <w:b/>
          <w:color w:val="000000"/>
          <w:sz w:val="24"/>
          <w:szCs w:val="24"/>
          <w:lang w:eastAsia="uk-UA"/>
        </w:rPr>
        <w:t xml:space="preserve"> -</w:t>
      </w:r>
      <w:r>
        <w:rPr>
          <w:rFonts w:ascii="Times New Roman" w:eastAsia="Times New Roman" w:hAnsi="Times New Roman" w:cs="Times New Roman"/>
          <w:b/>
          <w:color w:val="000000"/>
          <w:sz w:val="24"/>
          <w:szCs w:val="24"/>
          <w:lang w:eastAsia="uk-UA"/>
        </w:rPr>
        <w:t xml:space="preserve"> </w:t>
      </w:r>
      <w:proofErr w:type="spellStart"/>
      <w:r>
        <w:rPr>
          <w:rFonts w:ascii="Times New Roman" w:eastAsia="Times New Roman" w:hAnsi="Times New Roman" w:cs="Times New Roman"/>
          <w:b/>
          <w:color w:val="000000"/>
          <w:sz w:val="24"/>
          <w:szCs w:val="24"/>
          <w:lang w:eastAsia="uk-UA"/>
        </w:rPr>
        <w:t>Пт</w:t>
      </w:r>
      <w:proofErr w:type="spellEnd"/>
      <w:r>
        <w:rPr>
          <w:rFonts w:ascii="Times New Roman" w:eastAsia="Times New Roman" w:hAnsi="Times New Roman" w:cs="Times New Roman"/>
          <w:b/>
          <w:color w:val="000000"/>
          <w:sz w:val="24"/>
          <w:szCs w:val="24"/>
          <w:lang w:eastAsia="uk-UA"/>
        </w:rPr>
        <w:t xml:space="preserve"> 9:00-18:00</w:t>
      </w:r>
    </w:p>
    <w:p w:rsidR="006B0C78" w:rsidRPr="006B0C78" w:rsidRDefault="006B0C78" w:rsidP="006B0C78">
      <w:pPr>
        <w:shd w:val="clear" w:color="auto" w:fill="FFFFFF"/>
        <w:spacing w:after="0" w:line="240" w:lineRule="auto"/>
        <w:jc w:val="both"/>
        <w:rPr>
          <w:rFonts w:ascii="Times New Roman" w:eastAsia="Times New Roman" w:hAnsi="Times New Roman" w:cs="Times New Roman"/>
          <w:b/>
          <w:color w:val="000000"/>
          <w:sz w:val="24"/>
          <w:szCs w:val="24"/>
          <w:lang w:eastAsia="uk-UA"/>
        </w:rPr>
      </w:pPr>
      <w:r w:rsidRPr="006B0C78">
        <w:rPr>
          <w:rFonts w:ascii="Times New Roman" w:eastAsia="Times New Roman" w:hAnsi="Times New Roman" w:cs="Times New Roman"/>
          <w:b/>
          <w:color w:val="000000"/>
          <w:sz w:val="24"/>
          <w:szCs w:val="24"/>
          <w:lang w:eastAsia="uk-UA"/>
        </w:rPr>
        <w:t>Обідня перерва: з 13:00 до 14:00</w:t>
      </w:r>
    </w:p>
    <w:p w:rsidR="006B0C78" w:rsidRDefault="006B0C78" w:rsidP="006B0C78">
      <w:pPr>
        <w:shd w:val="clear" w:color="auto" w:fill="FFFFFF"/>
        <w:spacing w:after="0" w:line="240" w:lineRule="auto"/>
        <w:jc w:val="both"/>
        <w:rPr>
          <w:rFonts w:ascii="Times New Roman" w:eastAsia="Times New Roman" w:hAnsi="Times New Roman" w:cs="Times New Roman"/>
          <w:b/>
          <w:color w:val="000000"/>
          <w:sz w:val="24"/>
          <w:szCs w:val="24"/>
          <w:lang w:eastAsia="uk-UA"/>
        </w:rPr>
      </w:pPr>
      <w:r w:rsidRPr="006B0C78">
        <w:rPr>
          <w:rFonts w:ascii="Times New Roman" w:eastAsia="Times New Roman" w:hAnsi="Times New Roman" w:cs="Times New Roman"/>
          <w:b/>
          <w:color w:val="000000"/>
          <w:sz w:val="24"/>
          <w:szCs w:val="24"/>
          <w:lang w:eastAsia="uk-UA"/>
        </w:rPr>
        <w:t>Вихідні дні: субота, неділя</w:t>
      </w:r>
    </w:p>
    <w:p w:rsidR="006B0C78" w:rsidRPr="00C751D2" w:rsidRDefault="006B0C78" w:rsidP="00C751D2">
      <w:pPr>
        <w:shd w:val="clear" w:color="auto" w:fill="FFFFFF"/>
        <w:spacing w:after="0" w:line="240" w:lineRule="auto"/>
        <w:jc w:val="both"/>
        <w:rPr>
          <w:rFonts w:ascii="Times New Roman" w:eastAsia="Times New Roman" w:hAnsi="Times New Roman" w:cs="Times New Roman"/>
          <w:b/>
          <w:color w:val="000000"/>
          <w:sz w:val="24"/>
          <w:szCs w:val="24"/>
          <w:lang w:eastAsia="uk-UA"/>
        </w:rPr>
      </w:pPr>
    </w:p>
    <w:p w:rsidR="00EB7ECF" w:rsidRPr="007647B5" w:rsidRDefault="007647B5" w:rsidP="006B0C78">
      <w:pPr>
        <w:spacing w:after="0" w:line="240" w:lineRule="auto"/>
        <w:jc w:val="center"/>
        <w:rPr>
          <w:rFonts w:ascii="Times New Roman" w:hAnsi="Times New Roman" w:cs="Times New Roman"/>
          <w:b/>
          <w:sz w:val="24"/>
          <w:szCs w:val="24"/>
        </w:rPr>
      </w:pPr>
      <w:r w:rsidRPr="007647B5">
        <w:rPr>
          <w:rFonts w:ascii="Times New Roman" w:hAnsi="Times New Roman" w:cs="Times New Roman"/>
          <w:b/>
          <w:sz w:val="24"/>
          <w:szCs w:val="24"/>
          <w:lang w:val="ru-RU"/>
        </w:rPr>
        <w:t xml:space="preserve">4. </w:t>
      </w:r>
      <w:r w:rsidR="00EB7ECF" w:rsidRPr="007647B5">
        <w:rPr>
          <w:rFonts w:ascii="Times New Roman" w:hAnsi="Times New Roman" w:cs="Times New Roman"/>
          <w:b/>
          <w:sz w:val="24"/>
          <w:szCs w:val="24"/>
        </w:rPr>
        <w:t>Особистий прийом</w:t>
      </w:r>
    </w:p>
    <w:p w:rsidR="00C751D2" w:rsidRPr="00C751D2" w:rsidRDefault="00872FCB" w:rsidP="00C751D2">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751D2" w:rsidRPr="00C751D2">
        <w:rPr>
          <w:rFonts w:ascii="Times New Roman" w:hAnsi="Times New Roman" w:cs="Times New Roman"/>
          <w:sz w:val="24"/>
          <w:szCs w:val="24"/>
        </w:rPr>
        <w:t>Запис на прийом до Директора Товариства проводиться у разі, коли порушене питання не вирішено по суті після попередніх звернень Клієнта Товариства.</w:t>
      </w:r>
    </w:p>
    <w:p w:rsidR="00C751D2" w:rsidRPr="00C751D2" w:rsidRDefault="00C751D2" w:rsidP="00C751D2">
      <w:pPr>
        <w:tabs>
          <w:tab w:val="left" w:pos="142"/>
        </w:tabs>
        <w:spacing w:after="0" w:line="240" w:lineRule="auto"/>
        <w:jc w:val="both"/>
        <w:rPr>
          <w:rFonts w:ascii="Times New Roman" w:hAnsi="Times New Roman" w:cs="Times New Roman"/>
          <w:sz w:val="24"/>
          <w:szCs w:val="24"/>
        </w:rPr>
      </w:pPr>
      <w:r w:rsidRPr="00C751D2">
        <w:rPr>
          <w:rFonts w:ascii="Times New Roman" w:hAnsi="Times New Roman" w:cs="Times New Roman"/>
          <w:sz w:val="24"/>
          <w:szCs w:val="24"/>
        </w:rPr>
        <w:tab/>
      </w:r>
      <w:r w:rsidRPr="00C751D2">
        <w:rPr>
          <w:rFonts w:ascii="Times New Roman" w:hAnsi="Times New Roman" w:cs="Times New Roman"/>
          <w:sz w:val="24"/>
          <w:szCs w:val="24"/>
        </w:rPr>
        <w:tab/>
        <w:t>Під час запису на особистий прийом працівник Товариства з’ясовує його прізвище, ім’я, по батькові громадянина, місце проживання та роботи, зміст порушеного ним питання, до кого з Товариства він звертався з цього питання, вивчаються документи, інші матеріали, що подаються громадянином для обґрунтування свого звернення.</w:t>
      </w:r>
    </w:p>
    <w:p w:rsidR="00C751D2" w:rsidRPr="00C751D2" w:rsidRDefault="00C751D2" w:rsidP="00C751D2">
      <w:pPr>
        <w:tabs>
          <w:tab w:val="left" w:pos="142"/>
        </w:tabs>
        <w:spacing w:after="0" w:line="240" w:lineRule="auto"/>
        <w:jc w:val="both"/>
        <w:rPr>
          <w:rFonts w:ascii="Times New Roman" w:eastAsia="Times New Roman" w:hAnsi="Times New Roman" w:cs="Times New Roman"/>
          <w:color w:val="000000"/>
          <w:sz w:val="24"/>
          <w:szCs w:val="24"/>
        </w:rPr>
      </w:pPr>
      <w:bookmarkStart w:id="1" w:name="n87"/>
      <w:bookmarkStart w:id="2" w:name="n88"/>
      <w:bookmarkStart w:id="3" w:name="n89"/>
      <w:bookmarkStart w:id="4" w:name="n90"/>
      <w:bookmarkStart w:id="5" w:name="n91"/>
      <w:bookmarkStart w:id="6" w:name="n92"/>
      <w:bookmarkStart w:id="7" w:name="n93"/>
      <w:bookmarkStart w:id="8" w:name="n94"/>
      <w:bookmarkStart w:id="9" w:name="n95"/>
      <w:bookmarkStart w:id="10" w:name="n96"/>
      <w:bookmarkStart w:id="11" w:name="n97"/>
      <w:bookmarkStart w:id="12" w:name="n98"/>
      <w:bookmarkStart w:id="13" w:name="n99"/>
      <w:bookmarkStart w:id="14" w:name="n100"/>
      <w:bookmarkStart w:id="15" w:name="n101"/>
      <w:bookmarkStart w:id="16" w:name="n102"/>
      <w:bookmarkStart w:id="17" w:name="n103"/>
      <w:bookmarkStart w:id="18" w:name="n104"/>
      <w:bookmarkStart w:id="19" w:name="n105"/>
      <w:bookmarkStart w:id="20" w:name="n106"/>
      <w:bookmarkStart w:id="21" w:name="n107"/>
      <w:bookmarkStart w:id="22" w:name="n108"/>
      <w:bookmarkStart w:id="23" w:name="n109"/>
      <w:bookmarkStart w:id="24" w:name="n110"/>
      <w:bookmarkStart w:id="25" w:name="n111"/>
      <w:bookmarkStart w:id="26" w:name="n112"/>
      <w:bookmarkStart w:id="27" w:name="n113"/>
      <w:bookmarkStart w:id="28" w:name="n114"/>
      <w:bookmarkStart w:id="29" w:name="n115"/>
      <w:bookmarkStart w:id="30" w:name="n116"/>
      <w:bookmarkStart w:id="31" w:name="n117"/>
      <w:bookmarkStart w:id="32" w:name="n118"/>
      <w:bookmarkStart w:id="33" w:name="n147"/>
      <w:bookmarkStart w:id="34" w:name="n119"/>
      <w:bookmarkStart w:id="35" w:name="n120"/>
      <w:bookmarkStart w:id="36" w:name="n121"/>
      <w:bookmarkStart w:id="37" w:name="n122"/>
      <w:bookmarkStart w:id="38" w:name="n123"/>
      <w:bookmarkStart w:id="39" w:name="n124"/>
      <w:bookmarkStart w:id="40" w:name="n125"/>
      <w:bookmarkStart w:id="41" w:name="n126"/>
      <w:bookmarkStart w:id="42" w:name="n127"/>
      <w:bookmarkStart w:id="43" w:name="n12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C751D2">
        <w:rPr>
          <w:rFonts w:ascii="Times New Roman" w:eastAsia="Times New Roman" w:hAnsi="Times New Roman" w:cs="Times New Roman"/>
          <w:color w:val="000000"/>
          <w:sz w:val="24"/>
          <w:szCs w:val="24"/>
        </w:rPr>
        <w:lastRenderedPageBreak/>
        <w:t>Особистий прийом Клієнта Директором Товар</w:t>
      </w:r>
      <w:r w:rsidR="006B0C78">
        <w:rPr>
          <w:rFonts w:ascii="Times New Roman" w:eastAsia="Times New Roman" w:hAnsi="Times New Roman" w:cs="Times New Roman"/>
          <w:color w:val="000000"/>
          <w:sz w:val="24"/>
          <w:szCs w:val="24"/>
        </w:rPr>
        <w:t>иства здійснюється: з понеділка по п’ятницю.</w:t>
      </w:r>
    </w:p>
    <w:p w:rsidR="00C751D2" w:rsidRPr="00C751D2" w:rsidRDefault="00C751D2" w:rsidP="00C751D2">
      <w:pPr>
        <w:pStyle w:val="rvps2"/>
        <w:shd w:val="clear" w:color="auto" w:fill="FFFFFF"/>
        <w:spacing w:before="0" w:beforeAutospacing="0" w:after="0" w:afterAutospacing="0"/>
        <w:jc w:val="both"/>
        <w:rPr>
          <w:color w:val="000000"/>
        </w:rPr>
      </w:pPr>
      <w:r w:rsidRPr="00C751D2">
        <w:rPr>
          <w:color w:val="000000"/>
        </w:rPr>
        <w:t>Під час запису на особистий прийом Клієнт надає Товариству таку інформацію:</w:t>
      </w:r>
    </w:p>
    <w:p w:rsidR="00C751D2" w:rsidRPr="00C751D2" w:rsidRDefault="00C751D2" w:rsidP="00C751D2">
      <w:pPr>
        <w:pStyle w:val="rvps2"/>
        <w:shd w:val="clear" w:color="auto" w:fill="FFFFFF"/>
        <w:spacing w:before="0" w:beforeAutospacing="0" w:after="0" w:afterAutospacing="0"/>
        <w:ind w:firstLine="450"/>
        <w:jc w:val="both"/>
        <w:rPr>
          <w:color w:val="000000"/>
        </w:rPr>
      </w:pPr>
      <w:r w:rsidRPr="00C751D2">
        <w:rPr>
          <w:color w:val="000000"/>
        </w:rPr>
        <w:t>1) прізвище, ім'я, по батькові;</w:t>
      </w:r>
    </w:p>
    <w:p w:rsidR="00C751D2" w:rsidRPr="00C751D2" w:rsidRDefault="00C751D2" w:rsidP="00C751D2">
      <w:pPr>
        <w:pStyle w:val="rvps2"/>
        <w:shd w:val="clear" w:color="auto" w:fill="FFFFFF"/>
        <w:spacing w:before="0" w:beforeAutospacing="0" w:after="0" w:afterAutospacing="0"/>
        <w:ind w:firstLine="450"/>
        <w:jc w:val="both"/>
        <w:rPr>
          <w:color w:val="000000"/>
        </w:rPr>
      </w:pPr>
      <w:r w:rsidRPr="00C751D2">
        <w:rPr>
          <w:color w:val="000000"/>
        </w:rPr>
        <w:t>2) дату народження;</w:t>
      </w:r>
    </w:p>
    <w:p w:rsidR="00C751D2" w:rsidRPr="00C751D2" w:rsidRDefault="00C751D2" w:rsidP="00C751D2">
      <w:pPr>
        <w:pStyle w:val="rvps2"/>
        <w:shd w:val="clear" w:color="auto" w:fill="FFFFFF"/>
        <w:spacing w:before="0" w:beforeAutospacing="0" w:after="0" w:afterAutospacing="0"/>
        <w:ind w:firstLine="450"/>
        <w:jc w:val="both"/>
        <w:rPr>
          <w:color w:val="000000"/>
        </w:rPr>
      </w:pPr>
      <w:r w:rsidRPr="00C751D2">
        <w:rPr>
          <w:color w:val="000000"/>
        </w:rPr>
        <w:t>3) місце проживання;</w:t>
      </w:r>
    </w:p>
    <w:p w:rsidR="00C751D2" w:rsidRPr="00C751D2" w:rsidRDefault="00C751D2" w:rsidP="00C751D2">
      <w:pPr>
        <w:pStyle w:val="rvps2"/>
        <w:shd w:val="clear" w:color="auto" w:fill="FFFFFF"/>
        <w:spacing w:before="0" w:beforeAutospacing="0" w:after="0" w:afterAutospacing="0"/>
        <w:ind w:firstLine="450"/>
        <w:jc w:val="both"/>
        <w:rPr>
          <w:color w:val="000000"/>
        </w:rPr>
      </w:pPr>
      <w:r w:rsidRPr="00C751D2">
        <w:rPr>
          <w:color w:val="000000"/>
        </w:rPr>
        <w:t>4) зміст порушеного питання;</w:t>
      </w:r>
    </w:p>
    <w:p w:rsidR="00C751D2" w:rsidRPr="00C751D2" w:rsidRDefault="00C751D2" w:rsidP="00C751D2">
      <w:pPr>
        <w:pStyle w:val="rvps2"/>
        <w:shd w:val="clear" w:color="auto" w:fill="FFFFFF"/>
        <w:spacing w:before="0" w:beforeAutospacing="0" w:after="0" w:afterAutospacing="0"/>
        <w:ind w:firstLine="450"/>
        <w:jc w:val="both"/>
        <w:rPr>
          <w:color w:val="000000"/>
        </w:rPr>
      </w:pPr>
      <w:r w:rsidRPr="00C751D2">
        <w:rPr>
          <w:color w:val="000000"/>
        </w:rPr>
        <w:t>5) номер телефону для зв'язку.</w:t>
      </w:r>
    </w:p>
    <w:p w:rsidR="00C751D2" w:rsidRPr="00C751D2" w:rsidRDefault="00C751D2" w:rsidP="00C751D2">
      <w:pPr>
        <w:tabs>
          <w:tab w:val="left" w:pos="142"/>
        </w:tabs>
        <w:spacing w:after="0" w:line="240" w:lineRule="auto"/>
        <w:jc w:val="both"/>
        <w:rPr>
          <w:rFonts w:ascii="Times New Roman" w:eastAsia="Times New Roman" w:hAnsi="Times New Roman" w:cs="Times New Roman"/>
          <w:color w:val="000000"/>
          <w:sz w:val="24"/>
          <w:szCs w:val="24"/>
        </w:rPr>
      </w:pPr>
      <w:r w:rsidRPr="00C751D2">
        <w:rPr>
          <w:rFonts w:ascii="Times New Roman" w:eastAsia="Times New Roman" w:hAnsi="Times New Roman" w:cs="Times New Roman"/>
          <w:color w:val="000000"/>
          <w:sz w:val="24"/>
          <w:szCs w:val="24"/>
        </w:rPr>
        <w:tab/>
      </w:r>
      <w:r w:rsidRPr="00C751D2">
        <w:rPr>
          <w:rFonts w:ascii="Times New Roman" w:eastAsia="Times New Roman" w:hAnsi="Times New Roman" w:cs="Times New Roman"/>
          <w:color w:val="000000"/>
          <w:sz w:val="24"/>
          <w:szCs w:val="24"/>
        </w:rPr>
        <w:tab/>
        <w:t>Уточнення щодо результату розгляду звернення Клієнта Товариства, в т.ч. запису на особистий прийом до Директора Товариства за номером телефону: </w:t>
      </w:r>
      <w:r w:rsidRPr="00C751D2">
        <w:rPr>
          <w:rFonts w:ascii="Times New Roman" w:eastAsia="Times New Roman" w:hAnsi="Times New Roman" w:cs="Times New Roman"/>
          <w:b/>
          <w:color w:val="000000"/>
          <w:sz w:val="24"/>
          <w:szCs w:val="24"/>
          <w:lang w:eastAsia="uk-UA"/>
        </w:rPr>
        <w:t>8 (032) 298-97-57.</w:t>
      </w:r>
    </w:p>
    <w:p w:rsidR="00C751D2" w:rsidRPr="00C751D2" w:rsidRDefault="00C751D2" w:rsidP="00C751D2">
      <w:pPr>
        <w:pStyle w:val="rvps2"/>
        <w:shd w:val="clear" w:color="auto" w:fill="FFFFFF"/>
        <w:spacing w:before="0" w:beforeAutospacing="0" w:after="0" w:afterAutospacing="0"/>
        <w:ind w:firstLine="708"/>
        <w:jc w:val="both"/>
        <w:rPr>
          <w:color w:val="000000"/>
        </w:rPr>
      </w:pPr>
      <w:r w:rsidRPr="00C751D2">
        <w:rPr>
          <w:color w:val="000000"/>
        </w:rPr>
        <w:t xml:space="preserve">Запис Клієнта Товариства на особистий прийом припиняється за п'ять робочих днів до дати проведення. Для здійснення доступу до приміщення Товариства, у якому проводиться особистий прийом, Клієнт Товариства пред'являє документ, що посвідчує його особу. </w:t>
      </w:r>
    </w:p>
    <w:p w:rsidR="00EB7ECF" w:rsidRPr="008C0F43" w:rsidRDefault="00EB7ECF" w:rsidP="008C0F43">
      <w:pPr>
        <w:spacing w:after="0" w:line="240" w:lineRule="auto"/>
        <w:rPr>
          <w:rFonts w:ascii="Times New Roman" w:hAnsi="Times New Roman" w:cs="Times New Roman"/>
          <w:sz w:val="24"/>
          <w:szCs w:val="24"/>
        </w:rPr>
      </w:pPr>
    </w:p>
    <w:p w:rsidR="00C751D2" w:rsidRDefault="00C751D2" w:rsidP="008C0F43">
      <w:pPr>
        <w:spacing w:after="0" w:line="240" w:lineRule="auto"/>
        <w:rPr>
          <w:rFonts w:ascii="Times New Roman" w:hAnsi="Times New Roman" w:cs="Times New Roman"/>
          <w:sz w:val="24"/>
          <w:szCs w:val="24"/>
        </w:rPr>
      </w:pPr>
    </w:p>
    <w:p w:rsidR="008C0F43" w:rsidRDefault="008C0F43" w:rsidP="008C0F43">
      <w:pPr>
        <w:spacing w:after="0" w:line="240" w:lineRule="auto"/>
        <w:rPr>
          <w:rFonts w:ascii="Times New Roman" w:hAnsi="Times New Roman" w:cs="Times New Roman"/>
          <w:sz w:val="24"/>
          <w:szCs w:val="24"/>
        </w:rPr>
      </w:pPr>
    </w:p>
    <w:p w:rsidR="008C0F43" w:rsidRPr="008C0F43" w:rsidRDefault="008C0F43" w:rsidP="008C0F43">
      <w:pPr>
        <w:spacing w:after="0" w:line="240" w:lineRule="auto"/>
        <w:rPr>
          <w:rFonts w:ascii="Times New Roman" w:hAnsi="Times New Roman" w:cs="Times New Roman"/>
          <w:sz w:val="24"/>
          <w:szCs w:val="24"/>
        </w:rPr>
      </w:pPr>
    </w:p>
    <w:sectPr w:rsidR="008C0F43" w:rsidRPr="008C0F43" w:rsidSect="0072124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A475F"/>
    <w:multiLevelType w:val="hybridMultilevel"/>
    <w:tmpl w:val="D302A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5CA473F"/>
    <w:multiLevelType w:val="hybridMultilevel"/>
    <w:tmpl w:val="F552FF9A"/>
    <w:lvl w:ilvl="0" w:tplc="3682A64A">
      <w:start w:val="3"/>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7ECF"/>
    <w:rsid w:val="001B1FF8"/>
    <w:rsid w:val="00343D23"/>
    <w:rsid w:val="003B6908"/>
    <w:rsid w:val="00514882"/>
    <w:rsid w:val="006177BF"/>
    <w:rsid w:val="006B0C78"/>
    <w:rsid w:val="006D04D0"/>
    <w:rsid w:val="00721249"/>
    <w:rsid w:val="007647B5"/>
    <w:rsid w:val="008338BC"/>
    <w:rsid w:val="00872FCB"/>
    <w:rsid w:val="008C0F43"/>
    <w:rsid w:val="009E6EC9"/>
    <w:rsid w:val="00A85E4F"/>
    <w:rsid w:val="00BA0257"/>
    <w:rsid w:val="00C751D2"/>
    <w:rsid w:val="00DC266A"/>
    <w:rsid w:val="00EB7ECF"/>
    <w:rsid w:val="00EE2CAB"/>
    <w:rsid w:val="00F070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B7E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EB7ECF"/>
    <w:rPr>
      <w:color w:val="0000FF"/>
      <w:u w:val="single"/>
    </w:rPr>
  </w:style>
  <w:style w:type="paragraph" w:styleId="a4">
    <w:name w:val="List Paragraph"/>
    <w:basedOn w:val="a"/>
    <w:uiPriority w:val="34"/>
    <w:qFormat/>
    <w:rsid w:val="007647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ua/consumer-protection/citizens-appeals" TargetMode="External"/><Relationship Id="rId3" Type="http://schemas.openxmlformats.org/officeDocument/2006/relationships/settings" Target="settings.xml"/><Relationship Id="rId7" Type="http://schemas.openxmlformats.org/officeDocument/2006/relationships/hyperlink" Target="https://zakon.rada.gov.ua/laws/show/393/96-%D0%B2%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unilease.com.ua" TargetMode="External"/><Relationship Id="rId11" Type="http://schemas.openxmlformats.org/officeDocument/2006/relationships/fontTable" Target="fontTable.xml"/><Relationship Id="rId5" Type="http://schemas.openxmlformats.org/officeDocument/2006/relationships/hyperlink" Target="https://zakon.rada.gov.ua/laws/show/393/96-%D0%B2%D1%80" TargetMode="External"/><Relationship Id="rId10" Type="http://schemas.openxmlformats.org/officeDocument/2006/relationships/hyperlink" Target="https://www.unilease.com.ua" TargetMode="External"/><Relationship Id="rId4" Type="http://schemas.openxmlformats.org/officeDocument/2006/relationships/webSettings" Target="webSettings.xml"/><Relationship Id="rId9" Type="http://schemas.openxmlformats.org/officeDocument/2006/relationships/hyperlink" Target="mailto:aa@unilease.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4590</Words>
  <Characters>2617</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Anufrijev</cp:lastModifiedBy>
  <cp:revision>10</cp:revision>
  <dcterms:created xsi:type="dcterms:W3CDTF">2022-10-07T11:19:00Z</dcterms:created>
  <dcterms:modified xsi:type="dcterms:W3CDTF">2022-10-11T17:52:00Z</dcterms:modified>
</cp:coreProperties>
</file>